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D1E7C" w14:textId="77777777" w:rsidR="003544A7" w:rsidRDefault="00714928">
      <w:pPr>
        <w:pStyle w:val="BodyText"/>
        <w:ind w:left="2842"/>
        <w:rPr>
          <w:rFonts w:ascii="Times New Roman"/>
          <w:b w:val="0"/>
          <w:sz w:val="20"/>
        </w:rPr>
      </w:pPr>
      <w:r>
        <w:rPr>
          <w:rFonts w:ascii="Times New Roman"/>
          <w:b w:val="0"/>
          <w:noProof/>
          <w:sz w:val="20"/>
        </w:rPr>
        <w:drawing>
          <wp:inline distT="0" distB="0" distL="0" distR="0" wp14:anchorId="38C93F9E" wp14:editId="1B9A7315">
            <wp:extent cx="1813559" cy="1813559"/>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813559" cy="1813559"/>
                    </a:xfrm>
                    <a:prstGeom prst="rect">
                      <a:avLst/>
                    </a:prstGeom>
                  </pic:spPr>
                </pic:pic>
              </a:graphicData>
            </a:graphic>
          </wp:inline>
        </w:drawing>
      </w:r>
    </w:p>
    <w:p w14:paraId="55A76A3D" w14:textId="77777777" w:rsidR="003544A7" w:rsidRDefault="003544A7">
      <w:pPr>
        <w:pStyle w:val="BodyText"/>
        <w:spacing w:before="2"/>
        <w:rPr>
          <w:rFonts w:ascii="Times New Roman"/>
          <w:b w:val="0"/>
          <w:sz w:val="14"/>
        </w:rPr>
      </w:pPr>
    </w:p>
    <w:p w14:paraId="12A39548" w14:textId="77777777" w:rsidR="003544A7" w:rsidRDefault="00714928">
      <w:pPr>
        <w:pStyle w:val="Heading1"/>
        <w:ind w:left="2825"/>
      </w:pPr>
      <w:r>
        <w:t>JOB DESCRIPTION</w:t>
      </w:r>
    </w:p>
    <w:p w14:paraId="28A2ACF2" w14:textId="77777777" w:rsidR="003544A7" w:rsidRDefault="003544A7">
      <w:pPr>
        <w:spacing w:before="7" w:after="1"/>
        <w:rPr>
          <w:b/>
          <w:sz w:val="21"/>
        </w:rPr>
      </w:pPr>
    </w:p>
    <w:tbl>
      <w:tblPr>
        <w:tblW w:w="0" w:type="auto"/>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3"/>
        <w:gridCol w:w="4664"/>
      </w:tblGrid>
      <w:tr w:rsidR="003544A7" w14:paraId="7ABEBB7D" w14:textId="77777777" w:rsidTr="082F166C">
        <w:trPr>
          <w:trHeight w:val="460"/>
        </w:trPr>
        <w:tc>
          <w:tcPr>
            <w:tcW w:w="4263" w:type="dxa"/>
            <w:shd w:val="clear" w:color="auto" w:fill="D9D9D9" w:themeFill="background1" w:themeFillShade="D9"/>
          </w:tcPr>
          <w:p w14:paraId="03D185D3" w14:textId="77777777" w:rsidR="003544A7" w:rsidRDefault="00714928">
            <w:pPr>
              <w:pStyle w:val="TableParagraph"/>
              <w:spacing w:line="225" w:lineRule="exact"/>
              <w:rPr>
                <w:b/>
                <w:sz w:val="20"/>
              </w:rPr>
            </w:pPr>
            <w:r>
              <w:rPr>
                <w:b/>
                <w:sz w:val="20"/>
              </w:rPr>
              <w:t>Job Title</w:t>
            </w:r>
          </w:p>
        </w:tc>
        <w:tc>
          <w:tcPr>
            <w:tcW w:w="4664" w:type="dxa"/>
          </w:tcPr>
          <w:p w14:paraId="1807B530" w14:textId="4346115E" w:rsidR="003544A7" w:rsidRDefault="00714928">
            <w:pPr>
              <w:pStyle w:val="TableParagraph"/>
              <w:spacing w:line="230" w:lineRule="exact"/>
              <w:ind w:left="105" w:right="604"/>
              <w:rPr>
                <w:sz w:val="20"/>
              </w:rPr>
            </w:pPr>
            <w:r>
              <w:rPr>
                <w:sz w:val="20"/>
              </w:rPr>
              <w:t xml:space="preserve">Head of </w:t>
            </w:r>
            <w:r w:rsidR="00E36678">
              <w:rPr>
                <w:sz w:val="20"/>
              </w:rPr>
              <w:t xml:space="preserve">Climate Crisis, </w:t>
            </w:r>
            <w:r>
              <w:rPr>
                <w:sz w:val="20"/>
              </w:rPr>
              <w:t xml:space="preserve">Natural Resource Management and </w:t>
            </w:r>
            <w:r w:rsidR="00E36678">
              <w:rPr>
                <w:sz w:val="20"/>
              </w:rPr>
              <w:t>Peacebuilding</w:t>
            </w:r>
          </w:p>
        </w:tc>
      </w:tr>
      <w:tr w:rsidR="003544A7" w14:paraId="1B434350" w14:textId="77777777" w:rsidTr="082F166C">
        <w:trPr>
          <w:trHeight w:val="230"/>
        </w:trPr>
        <w:tc>
          <w:tcPr>
            <w:tcW w:w="4263" w:type="dxa"/>
            <w:shd w:val="clear" w:color="auto" w:fill="D9D9D9" w:themeFill="background1" w:themeFillShade="D9"/>
          </w:tcPr>
          <w:p w14:paraId="022BAE70" w14:textId="77777777" w:rsidR="003544A7" w:rsidRDefault="00714928">
            <w:pPr>
              <w:pStyle w:val="TableParagraph"/>
              <w:spacing w:line="211" w:lineRule="exact"/>
              <w:rPr>
                <w:b/>
                <w:sz w:val="20"/>
              </w:rPr>
            </w:pPr>
            <w:r>
              <w:rPr>
                <w:b/>
                <w:sz w:val="20"/>
              </w:rPr>
              <w:t>Reports to</w:t>
            </w:r>
          </w:p>
        </w:tc>
        <w:tc>
          <w:tcPr>
            <w:tcW w:w="4664" w:type="dxa"/>
          </w:tcPr>
          <w:p w14:paraId="60CFB442" w14:textId="55F0C2C3" w:rsidR="003544A7" w:rsidRDefault="00714928" w:rsidP="082F166C">
            <w:pPr>
              <w:pStyle w:val="TableParagraph"/>
              <w:spacing w:line="211" w:lineRule="exact"/>
              <w:ind w:left="105"/>
              <w:rPr>
                <w:sz w:val="20"/>
                <w:szCs w:val="20"/>
              </w:rPr>
            </w:pPr>
            <w:r w:rsidRPr="082F166C">
              <w:rPr>
                <w:sz w:val="20"/>
                <w:szCs w:val="20"/>
              </w:rPr>
              <w:t>Peacebuilding Advisory Unit</w:t>
            </w:r>
            <w:r w:rsidR="27C1A2F3" w:rsidRPr="082F166C">
              <w:rPr>
                <w:sz w:val="20"/>
                <w:szCs w:val="20"/>
              </w:rPr>
              <w:t xml:space="preserve"> (PAU)</w:t>
            </w:r>
            <w:r w:rsidRPr="082F166C">
              <w:rPr>
                <w:sz w:val="20"/>
                <w:szCs w:val="20"/>
              </w:rPr>
              <w:t xml:space="preserve"> </w:t>
            </w:r>
            <w:r w:rsidR="00AA24AA" w:rsidRPr="082F166C">
              <w:rPr>
                <w:sz w:val="20"/>
                <w:szCs w:val="20"/>
              </w:rPr>
              <w:t>Director</w:t>
            </w:r>
          </w:p>
        </w:tc>
      </w:tr>
      <w:tr w:rsidR="003544A7" w14:paraId="7CDC33D3" w14:textId="77777777" w:rsidTr="082F166C">
        <w:trPr>
          <w:trHeight w:val="230"/>
        </w:trPr>
        <w:tc>
          <w:tcPr>
            <w:tcW w:w="4263" w:type="dxa"/>
            <w:shd w:val="clear" w:color="auto" w:fill="D9D9D9" w:themeFill="background1" w:themeFillShade="D9"/>
          </w:tcPr>
          <w:p w14:paraId="7E7A1DCA" w14:textId="77777777" w:rsidR="003544A7" w:rsidRDefault="00714928">
            <w:pPr>
              <w:pStyle w:val="TableParagraph"/>
              <w:spacing w:line="210" w:lineRule="exact"/>
              <w:rPr>
                <w:b/>
                <w:sz w:val="20"/>
              </w:rPr>
            </w:pPr>
            <w:r>
              <w:rPr>
                <w:b/>
                <w:sz w:val="20"/>
              </w:rPr>
              <w:t>Direct Management Responsibility</w:t>
            </w:r>
          </w:p>
        </w:tc>
        <w:tc>
          <w:tcPr>
            <w:tcW w:w="4664" w:type="dxa"/>
          </w:tcPr>
          <w:p w14:paraId="2DD5C465" w14:textId="77777777" w:rsidR="003544A7" w:rsidRDefault="00714928">
            <w:pPr>
              <w:pStyle w:val="TableParagraph"/>
              <w:spacing w:line="210" w:lineRule="exact"/>
              <w:ind w:left="105"/>
              <w:rPr>
                <w:sz w:val="20"/>
              </w:rPr>
            </w:pPr>
            <w:r>
              <w:rPr>
                <w:sz w:val="20"/>
              </w:rPr>
              <w:t>Advisers, Consultants and Interns as appropriate</w:t>
            </w:r>
          </w:p>
        </w:tc>
      </w:tr>
      <w:tr w:rsidR="003544A7" w14:paraId="3D9FF6EC" w14:textId="77777777" w:rsidTr="082F166C">
        <w:trPr>
          <w:trHeight w:val="230"/>
        </w:trPr>
        <w:tc>
          <w:tcPr>
            <w:tcW w:w="4263" w:type="dxa"/>
            <w:shd w:val="clear" w:color="auto" w:fill="D9D9D9" w:themeFill="background1" w:themeFillShade="D9"/>
          </w:tcPr>
          <w:p w14:paraId="26BD1D64" w14:textId="77777777" w:rsidR="003544A7" w:rsidRDefault="00714928">
            <w:pPr>
              <w:pStyle w:val="TableParagraph"/>
              <w:spacing w:line="210" w:lineRule="exact"/>
              <w:rPr>
                <w:b/>
                <w:sz w:val="20"/>
              </w:rPr>
            </w:pPr>
            <w:r>
              <w:rPr>
                <w:b/>
                <w:sz w:val="20"/>
              </w:rPr>
              <w:t>Job location</w:t>
            </w:r>
          </w:p>
        </w:tc>
        <w:tc>
          <w:tcPr>
            <w:tcW w:w="4664" w:type="dxa"/>
          </w:tcPr>
          <w:p w14:paraId="401D42FF" w14:textId="4F7DEC7F" w:rsidR="003544A7" w:rsidRDefault="00714928" w:rsidP="30981A54">
            <w:pPr>
              <w:pStyle w:val="TableParagraph"/>
              <w:spacing w:line="210" w:lineRule="exact"/>
              <w:ind w:left="105"/>
              <w:rPr>
                <w:sz w:val="20"/>
                <w:szCs w:val="20"/>
              </w:rPr>
            </w:pPr>
            <w:r w:rsidRPr="0E303850">
              <w:rPr>
                <w:sz w:val="20"/>
                <w:szCs w:val="20"/>
              </w:rPr>
              <w:t>London</w:t>
            </w:r>
            <w:r w:rsidR="00E36678" w:rsidRPr="0E303850">
              <w:rPr>
                <w:sz w:val="20"/>
                <w:szCs w:val="20"/>
              </w:rPr>
              <w:t xml:space="preserve"> </w:t>
            </w:r>
            <w:r w:rsidR="3CB0332E" w:rsidRPr="0E303850">
              <w:rPr>
                <w:sz w:val="20"/>
                <w:szCs w:val="20"/>
              </w:rPr>
              <w:t xml:space="preserve">(UK) </w:t>
            </w:r>
            <w:r w:rsidR="00E36678" w:rsidRPr="0E303850">
              <w:rPr>
                <w:sz w:val="20"/>
                <w:szCs w:val="20"/>
              </w:rPr>
              <w:t>or The Hague</w:t>
            </w:r>
            <w:r w:rsidR="148AF58A" w:rsidRPr="0E303850">
              <w:rPr>
                <w:sz w:val="20"/>
                <w:szCs w:val="20"/>
              </w:rPr>
              <w:t xml:space="preserve"> (The Netherlands)</w:t>
            </w:r>
          </w:p>
        </w:tc>
      </w:tr>
      <w:tr w:rsidR="003544A7" w14:paraId="103CFB10" w14:textId="77777777" w:rsidTr="082F166C">
        <w:trPr>
          <w:trHeight w:val="229"/>
        </w:trPr>
        <w:tc>
          <w:tcPr>
            <w:tcW w:w="4263" w:type="dxa"/>
            <w:shd w:val="clear" w:color="auto" w:fill="D9D9D9" w:themeFill="background1" w:themeFillShade="D9"/>
          </w:tcPr>
          <w:p w14:paraId="3CD07DBF" w14:textId="77777777" w:rsidR="003544A7" w:rsidRDefault="00714928">
            <w:pPr>
              <w:pStyle w:val="TableParagraph"/>
              <w:spacing w:line="210" w:lineRule="exact"/>
              <w:rPr>
                <w:b/>
                <w:sz w:val="20"/>
              </w:rPr>
            </w:pPr>
            <w:r>
              <w:rPr>
                <w:b/>
                <w:sz w:val="20"/>
              </w:rPr>
              <w:t>Grade</w:t>
            </w:r>
          </w:p>
        </w:tc>
        <w:tc>
          <w:tcPr>
            <w:tcW w:w="4664" w:type="dxa"/>
          </w:tcPr>
          <w:p w14:paraId="2574E334" w14:textId="77777777" w:rsidR="003544A7" w:rsidRDefault="00714928">
            <w:pPr>
              <w:pStyle w:val="TableParagraph"/>
              <w:spacing w:line="210" w:lineRule="exact"/>
              <w:ind w:left="105"/>
              <w:rPr>
                <w:sz w:val="20"/>
              </w:rPr>
            </w:pPr>
            <w:r>
              <w:rPr>
                <w:w w:val="99"/>
                <w:sz w:val="20"/>
              </w:rPr>
              <w:t>2</w:t>
            </w:r>
          </w:p>
        </w:tc>
      </w:tr>
      <w:tr w:rsidR="005F4B7B" w14:paraId="4EEFC470" w14:textId="77777777" w:rsidTr="082F166C">
        <w:trPr>
          <w:trHeight w:val="229"/>
        </w:trPr>
        <w:tc>
          <w:tcPr>
            <w:tcW w:w="4263" w:type="dxa"/>
            <w:shd w:val="clear" w:color="auto" w:fill="D9D9D9" w:themeFill="background1" w:themeFillShade="D9"/>
          </w:tcPr>
          <w:p w14:paraId="00EF55A2" w14:textId="0FEE621B" w:rsidR="005F4B7B" w:rsidRDefault="005F4B7B">
            <w:pPr>
              <w:pStyle w:val="TableParagraph"/>
              <w:spacing w:line="210" w:lineRule="exact"/>
              <w:rPr>
                <w:b/>
                <w:sz w:val="20"/>
              </w:rPr>
            </w:pPr>
            <w:r>
              <w:rPr>
                <w:b/>
                <w:sz w:val="20"/>
              </w:rPr>
              <w:t>Contract type</w:t>
            </w:r>
          </w:p>
        </w:tc>
        <w:tc>
          <w:tcPr>
            <w:tcW w:w="4664" w:type="dxa"/>
          </w:tcPr>
          <w:p w14:paraId="78B4E630" w14:textId="334907CC" w:rsidR="005F4B7B" w:rsidRDefault="005F4B7B">
            <w:pPr>
              <w:pStyle w:val="TableParagraph"/>
              <w:spacing w:line="210" w:lineRule="exact"/>
              <w:ind w:left="105"/>
              <w:rPr>
                <w:sz w:val="20"/>
              </w:rPr>
            </w:pPr>
            <w:r>
              <w:rPr>
                <w:sz w:val="20"/>
              </w:rPr>
              <w:t>Full-time or Part-time contract are both possible</w:t>
            </w:r>
          </w:p>
        </w:tc>
      </w:tr>
      <w:tr w:rsidR="003544A7" w14:paraId="663145D8" w14:textId="77777777" w:rsidTr="082F166C">
        <w:trPr>
          <w:trHeight w:val="229"/>
        </w:trPr>
        <w:tc>
          <w:tcPr>
            <w:tcW w:w="4263" w:type="dxa"/>
            <w:shd w:val="clear" w:color="auto" w:fill="D9D9D9" w:themeFill="background1" w:themeFillShade="D9"/>
          </w:tcPr>
          <w:p w14:paraId="0E785EFF" w14:textId="77777777" w:rsidR="003544A7" w:rsidRDefault="00714928">
            <w:pPr>
              <w:pStyle w:val="TableParagraph"/>
              <w:spacing w:line="210" w:lineRule="exact"/>
              <w:rPr>
                <w:b/>
                <w:sz w:val="20"/>
              </w:rPr>
            </w:pPr>
            <w:r>
              <w:rPr>
                <w:b/>
                <w:sz w:val="20"/>
              </w:rPr>
              <w:t>Contract Duration</w:t>
            </w:r>
          </w:p>
        </w:tc>
        <w:tc>
          <w:tcPr>
            <w:tcW w:w="4664" w:type="dxa"/>
          </w:tcPr>
          <w:p w14:paraId="3AE1095F" w14:textId="73F67E41" w:rsidR="003544A7" w:rsidRDefault="00AA24AA" w:rsidP="1C2959AE">
            <w:pPr>
              <w:pStyle w:val="TableParagraph"/>
              <w:spacing w:line="210" w:lineRule="exact"/>
              <w:ind w:left="105"/>
              <w:rPr>
                <w:sz w:val="20"/>
                <w:szCs w:val="20"/>
                <w:highlight w:val="yellow"/>
              </w:rPr>
            </w:pPr>
            <w:r w:rsidRPr="082F166C">
              <w:rPr>
                <w:sz w:val="20"/>
                <w:szCs w:val="20"/>
              </w:rPr>
              <w:t xml:space="preserve">Maternity leave cover </w:t>
            </w:r>
            <w:r w:rsidR="33A38306" w:rsidRPr="082F166C">
              <w:rPr>
                <w:sz w:val="20"/>
                <w:szCs w:val="20"/>
              </w:rPr>
              <w:t xml:space="preserve">from 1 May 2023 </w:t>
            </w:r>
            <w:r w:rsidR="00E36678" w:rsidRPr="082F166C">
              <w:rPr>
                <w:sz w:val="20"/>
                <w:szCs w:val="20"/>
              </w:rPr>
              <w:t xml:space="preserve">until </w:t>
            </w:r>
            <w:r w:rsidR="1B71D1BD" w:rsidRPr="082F166C">
              <w:rPr>
                <w:sz w:val="20"/>
                <w:szCs w:val="20"/>
              </w:rPr>
              <w:t>15</w:t>
            </w:r>
            <w:r w:rsidR="357BED28" w:rsidRPr="082F166C">
              <w:rPr>
                <w:sz w:val="20"/>
                <w:szCs w:val="20"/>
              </w:rPr>
              <w:t xml:space="preserve"> March 2024</w:t>
            </w:r>
          </w:p>
        </w:tc>
      </w:tr>
    </w:tbl>
    <w:p w14:paraId="0B51627D" w14:textId="77777777" w:rsidR="003544A7" w:rsidRDefault="003544A7">
      <w:pPr>
        <w:spacing w:before="3"/>
        <w:rPr>
          <w:b/>
          <w:sz w:val="21"/>
        </w:rPr>
      </w:pPr>
    </w:p>
    <w:tbl>
      <w:tblPr>
        <w:tblW w:w="0" w:type="auto"/>
        <w:tblInd w:w="1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925"/>
      </w:tblGrid>
      <w:tr w:rsidR="003544A7" w14:paraId="35226A2A" w14:textId="77777777" w:rsidTr="082F166C">
        <w:trPr>
          <w:trHeight w:val="229"/>
        </w:trPr>
        <w:tc>
          <w:tcPr>
            <w:tcW w:w="8925" w:type="dxa"/>
            <w:shd w:val="clear" w:color="auto" w:fill="D9D9D9" w:themeFill="background1" w:themeFillShade="D9"/>
          </w:tcPr>
          <w:p w14:paraId="4C3C01EB" w14:textId="77777777" w:rsidR="003544A7" w:rsidRDefault="00714928">
            <w:pPr>
              <w:pStyle w:val="TableParagraph"/>
              <w:spacing w:line="210" w:lineRule="exact"/>
              <w:ind w:left="110"/>
              <w:rPr>
                <w:b/>
                <w:sz w:val="20"/>
              </w:rPr>
            </w:pPr>
            <w:r>
              <w:rPr>
                <w:b/>
                <w:sz w:val="20"/>
              </w:rPr>
              <w:t>Job Purpose</w:t>
            </w:r>
          </w:p>
        </w:tc>
      </w:tr>
      <w:tr w:rsidR="003544A7" w14:paraId="725CA7B4" w14:textId="77777777" w:rsidTr="082F166C">
        <w:trPr>
          <w:trHeight w:val="1840"/>
        </w:trPr>
        <w:tc>
          <w:tcPr>
            <w:tcW w:w="8925" w:type="dxa"/>
          </w:tcPr>
          <w:p w14:paraId="044FA647" w14:textId="77777777" w:rsidR="003544A7" w:rsidRDefault="003544A7">
            <w:pPr>
              <w:pStyle w:val="TableParagraph"/>
              <w:spacing w:before="8"/>
              <w:ind w:left="0"/>
              <w:rPr>
                <w:b/>
                <w:sz w:val="19"/>
              </w:rPr>
            </w:pPr>
          </w:p>
          <w:p w14:paraId="7EAA9D2C" w14:textId="087C17A6" w:rsidR="003544A7" w:rsidRDefault="00714928" w:rsidP="1C2959AE">
            <w:pPr>
              <w:pStyle w:val="TableParagraph"/>
              <w:spacing w:before="1"/>
              <w:ind w:left="110" w:right="90"/>
              <w:jc w:val="both"/>
              <w:rPr>
                <w:sz w:val="20"/>
                <w:szCs w:val="20"/>
              </w:rPr>
            </w:pPr>
            <w:r w:rsidRPr="082F166C">
              <w:rPr>
                <w:sz w:val="20"/>
                <w:szCs w:val="20"/>
              </w:rPr>
              <w:t xml:space="preserve">The Head of </w:t>
            </w:r>
            <w:r w:rsidR="00E36678" w:rsidRPr="082F166C">
              <w:rPr>
                <w:sz w:val="20"/>
                <w:szCs w:val="20"/>
              </w:rPr>
              <w:t xml:space="preserve">Climate Crisis, Natural Resource Management and Peacebuilding </w:t>
            </w:r>
            <w:r w:rsidRPr="082F166C">
              <w:rPr>
                <w:sz w:val="20"/>
                <w:szCs w:val="20"/>
              </w:rPr>
              <w:t xml:space="preserve">provides strategic, hands-on leadership and advice to colleagues, external collaborators and advocacy targets on </w:t>
            </w:r>
            <w:r w:rsidR="00E36678" w:rsidRPr="082F166C">
              <w:rPr>
                <w:sz w:val="20"/>
                <w:szCs w:val="20"/>
              </w:rPr>
              <w:t xml:space="preserve">climate </w:t>
            </w:r>
            <w:r w:rsidR="41CEE974" w:rsidRPr="082F166C">
              <w:rPr>
                <w:sz w:val="20"/>
                <w:szCs w:val="20"/>
              </w:rPr>
              <w:t>crisis (C</w:t>
            </w:r>
            <w:r w:rsidR="00E36678" w:rsidRPr="082F166C">
              <w:rPr>
                <w:sz w:val="20"/>
                <w:szCs w:val="20"/>
              </w:rPr>
              <w:t xml:space="preserve">C) and </w:t>
            </w:r>
            <w:r w:rsidRPr="082F166C">
              <w:rPr>
                <w:sz w:val="20"/>
                <w:szCs w:val="20"/>
              </w:rPr>
              <w:t>natural resource management (NRM) as they link to peacebuilding and security. The purpose of this role is to lead and support the development, implementation and growth of Alert’s programming on these issues including influencing the policy and practice of others.</w:t>
            </w:r>
            <w:r w:rsidR="625ADC30" w:rsidRPr="082F166C">
              <w:rPr>
                <w:sz w:val="20"/>
                <w:szCs w:val="20"/>
              </w:rPr>
              <w:t xml:space="preserve"> For this maternity leave cover </w:t>
            </w:r>
            <w:r w:rsidR="181FC37B" w:rsidRPr="082F166C">
              <w:rPr>
                <w:sz w:val="20"/>
                <w:szCs w:val="20"/>
              </w:rPr>
              <w:t xml:space="preserve">we are </w:t>
            </w:r>
            <w:r w:rsidR="0A21C71E" w:rsidRPr="082F166C">
              <w:rPr>
                <w:sz w:val="20"/>
                <w:szCs w:val="20"/>
              </w:rPr>
              <w:t xml:space="preserve">particularly </w:t>
            </w:r>
            <w:r w:rsidR="181FC37B" w:rsidRPr="082F166C">
              <w:rPr>
                <w:sz w:val="20"/>
                <w:szCs w:val="20"/>
              </w:rPr>
              <w:t>looking for candidates with a de</w:t>
            </w:r>
            <w:r w:rsidR="2ACF5485" w:rsidRPr="082F166C">
              <w:rPr>
                <w:sz w:val="20"/>
                <w:szCs w:val="20"/>
              </w:rPr>
              <w:t>monstrable track record providing strategic oversight and direction</w:t>
            </w:r>
            <w:r w:rsidR="36171B45" w:rsidRPr="082F166C">
              <w:rPr>
                <w:sz w:val="20"/>
                <w:szCs w:val="20"/>
              </w:rPr>
              <w:t xml:space="preserve"> as well as</w:t>
            </w:r>
            <w:r w:rsidR="2ACF5485" w:rsidRPr="082F166C">
              <w:rPr>
                <w:sz w:val="20"/>
                <w:szCs w:val="20"/>
              </w:rPr>
              <w:t xml:space="preserve"> fundraising</w:t>
            </w:r>
            <w:r w:rsidR="73DD2827" w:rsidRPr="082F166C">
              <w:rPr>
                <w:sz w:val="20"/>
                <w:szCs w:val="20"/>
              </w:rPr>
              <w:t>.</w:t>
            </w:r>
          </w:p>
        </w:tc>
      </w:tr>
      <w:tr w:rsidR="003544A7" w14:paraId="305347DE" w14:textId="77777777" w:rsidTr="082F166C">
        <w:trPr>
          <w:trHeight w:val="230"/>
        </w:trPr>
        <w:tc>
          <w:tcPr>
            <w:tcW w:w="8925" w:type="dxa"/>
            <w:shd w:val="clear" w:color="auto" w:fill="D9D9D9" w:themeFill="background1" w:themeFillShade="D9"/>
          </w:tcPr>
          <w:p w14:paraId="679A9501" w14:textId="77777777" w:rsidR="003544A7" w:rsidRDefault="00714928">
            <w:pPr>
              <w:pStyle w:val="TableParagraph"/>
              <w:spacing w:line="210" w:lineRule="exact"/>
              <w:ind w:left="110"/>
              <w:rPr>
                <w:b/>
                <w:sz w:val="20"/>
              </w:rPr>
            </w:pPr>
            <w:r>
              <w:rPr>
                <w:b/>
                <w:sz w:val="20"/>
              </w:rPr>
              <w:t>Duties and Responsibilities</w:t>
            </w:r>
          </w:p>
        </w:tc>
      </w:tr>
      <w:tr w:rsidR="003544A7" w14:paraId="73240D93" w14:textId="77777777" w:rsidTr="00107F6F">
        <w:trPr>
          <w:trHeight w:val="2395"/>
        </w:trPr>
        <w:tc>
          <w:tcPr>
            <w:tcW w:w="8925" w:type="dxa"/>
          </w:tcPr>
          <w:p w14:paraId="05F8D6D6" w14:textId="77777777" w:rsidR="003544A7" w:rsidRDefault="003544A7">
            <w:pPr>
              <w:pStyle w:val="TableParagraph"/>
              <w:spacing w:before="6"/>
              <w:ind w:left="0"/>
              <w:rPr>
                <w:b/>
                <w:sz w:val="19"/>
              </w:rPr>
            </w:pPr>
          </w:p>
          <w:p w14:paraId="36567249" w14:textId="4DFF4BAD" w:rsidR="003544A7" w:rsidRDefault="00714928">
            <w:pPr>
              <w:pStyle w:val="TableParagraph"/>
              <w:ind w:left="110"/>
              <w:rPr>
                <w:b/>
                <w:sz w:val="20"/>
              </w:rPr>
            </w:pPr>
            <w:r>
              <w:rPr>
                <w:b/>
                <w:sz w:val="20"/>
              </w:rPr>
              <w:t xml:space="preserve">Provide strategic leadership on </w:t>
            </w:r>
            <w:r w:rsidR="00E36678">
              <w:rPr>
                <w:b/>
                <w:sz w:val="20"/>
              </w:rPr>
              <w:t xml:space="preserve">CC and </w:t>
            </w:r>
            <w:r>
              <w:rPr>
                <w:b/>
                <w:sz w:val="20"/>
              </w:rPr>
              <w:t>NRM programming in Alert</w:t>
            </w:r>
          </w:p>
          <w:p w14:paraId="45D35A1F" w14:textId="77777777" w:rsidR="002D4222" w:rsidRPr="0098057C" w:rsidRDefault="002D4222" w:rsidP="002D4222">
            <w:pPr>
              <w:pStyle w:val="TableParagraph"/>
              <w:numPr>
                <w:ilvl w:val="0"/>
                <w:numId w:val="2"/>
              </w:numPr>
              <w:tabs>
                <w:tab w:val="left" w:pos="507"/>
              </w:tabs>
              <w:spacing w:before="8" w:line="235" w:lineRule="auto"/>
              <w:ind w:right="91"/>
              <w:jc w:val="both"/>
              <w:rPr>
                <w:sz w:val="20"/>
              </w:rPr>
            </w:pPr>
            <w:r>
              <w:rPr>
                <w:sz w:val="20"/>
              </w:rPr>
              <w:t>Shape Alert’s position and agenda on CC/NRM and ensure it is embedded in relevant Alert policy and programming work;</w:t>
            </w:r>
          </w:p>
          <w:p w14:paraId="2D6B2A3F" w14:textId="704B791C" w:rsidR="003544A7" w:rsidRDefault="00714928" w:rsidP="0098057C">
            <w:pPr>
              <w:pStyle w:val="TableParagraph"/>
              <w:numPr>
                <w:ilvl w:val="0"/>
                <w:numId w:val="2"/>
              </w:numPr>
              <w:tabs>
                <w:tab w:val="left" w:pos="507"/>
              </w:tabs>
              <w:spacing w:before="8" w:line="235" w:lineRule="auto"/>
              <w:ind w:right="91"/>
              <w:jc w:val="both"/>
              <w:rPr>
                <w:sz w:val="20"/>
              </w:rPr>
            </w:pPr>
            <w:r>
              <w:rPr>
                <w:sz w:val="20"/>
              </w:rPr>
              <w:t xml:space="preserve">Lead on implementing Alert’s </w:t>
            </w:r>
            <w:r w:rsidR="002D4222">
              <w:rPr>
                <w:sz w:val="20"/>
              </w:rPr>
              <w:t xml:space="preserve">2021-2023 </w:t>
            </w:r>
            <w:r w:rsidR="00E36678">
              <w:rPr>
                <w:sz w:val="20"/>
              </w:rPr>
              <w:t xml:space="preserve">peacebuilding </w:t>
            </w:r>
            <w:r>
              <w:rPr>
                <w:sz w:val="20"/>
              </w:rPr>
              <w:t xml:space="preserve">strategy for </w:t>
            </w:r>
            <w:r w:rsidR="00E36678">
              <w:rPr>
                <w:sz w:val="20"/>
              </w:rPr>
              <w:t>CC/</w:t>
            </w:r>
            <w:r>
              <w:rPr>
                <w:sz w:val="20"/>
              </w:rPr>
              <w:t>NRM work, ensuring collaborations with colleagues across the</w:t>
            </w:r>
            <w:r>
              <w:rPr>
                <w:spacing w:val="2"/>
                <w:sz w:val="20"/>
              </w:rPr>
              <w:t xml:space="preserve"> </w:t>
            </w:r>
            <w:r>
              <w:rPr>
                <w:sz w:val="20"/>
              </w:rPr>
              <w:t>organisation</w:t>
            </w:r>
            <w:r w:rsidR="0028108A">
              <w:rPr>
                <w:sz w:val="20"/>
              </w:rPr>
              <w:t xml:space="preserve"> and beyond with partners</w:t>
            </w:r>
            <w:r w:rsidR="002D4222">
              <w:rPr>
                <w:sz w:val="20"/>
              </w:rPr>
              <w:t>, and lead on developing the post 2023 strategy for CC/NRM</w:t>
            </w:r>
            <w:r>
              <w:rPr>
                <w:sz w:val="20"/>
              </w:rPr>
              <w:t>;</w:t>
            </w:r>
          </w:p>
          <w:p w14:paraId="0340708F" w14:textId="566CAB6D" w:rsidR="003544A7" w:rsidRDefault="00714928" w:rsidP="1C2959AE">
            <w:pPr>
              <w:pStyle w:val="TableParagraph"/>
              <w:numPr>
                <w:ilvl w:val="0"/>
                <w:numId w:val="2"/>
              </w:numPr>
              <w:tabs>
                <w:tab w:val="left" w:pos="507"/>
              </w:tabs>
              <w:spacing w:before="7" w:line="235" w:lineRule="auto"/>
              <w:ind w:right="92"/>
              <w:jc w:val="both"/>
              <w:rPr>
                <w:sz w:val="20"/>
                <w:szCs w:val="20"/>
              </w:rPr>
            </w:pPr>
            <w:r w:rsidRPr="1C2959AE">
              <w:rPr>
                <w:sz w:val="20"/>
                <w:szCs w:val="20"/>
              </w:rPr>
              <w:t xml:space="preserve">Lead on and support the development and implementation of </w:t>
            </w:r>
            <w:r w:rsidR="00B745C4" w:rsidRPr="1C2959AE">
              <w:rPr>
                <w:sz w:val="20"/>
                <w:szCs w:val="20"/>
              </w:rPr>
              <w:t>CC/</w:t>
            </w:r>
            <w:r w:rsidRPr="1C2959AE">
              <w:rPr>
                <w:sz w:val="20"/>
                <w:szCs w:val="20"/>
              </w:rPr>
              <w:t>NRM projects and</w:t>
            </w:r>
            <w:r w:rsidR="7A0D3841" w:rsidRPr="1C2959AE">
              <w:rPr>
                <w:sz w:val="20"/>
                <w:szCs w:val="20"/>
              </w:rPr>
              <w:t xml:space="preserve"> external</w:t>
            </w:r>
            <w:r w:rsidRPr="1C2959AE">
              <w:rPr>
                <w:sz w:val="20"/>
                <w:szCs w:val="20"/>
              </w:rPr>
              <w:t xml:space="preserve"> engagements</w:t>
            </w:r>
            <w:r w:rsidR="35165F63" w:rsidRPr="1C2959AE">
              <w:rPr>
                <w:sz w:val="20"/>
                <w:szCs w:val="20"/>
              </w:rPr>
              <w:t xml:space="preserve"> with (potential) partners and networks</w:t>
            </w:r>
            <w:r w:rsidRPr="1C2959AE">
              <w:rPr>
                <w:sz w:val="20"/>
                <w:szCs w:val="20"/>
              </w:rPr>
              <w:t>;</w:t>
            </w:r>
          </w:p>
          <w:p w14:paraId="79C1D00A" w14:textId="77777777" w:rsidR="0028108A" w:rsidRDefault="0028108A" w:rsidP="0028108A">
            <w:pPr>
              <w:pStyle w:val="TableParagraph"/>
              <w:numPr>
                <w:ilvl w:val="0"/>
                <w:numId w:val="2"/>
              </w:numPr>
              <w:tabs>
                <w:tab w:val="left" w:pos="507"/>
              </w:tabs>
              <w:ind w:right="89"/>
              <w:jc w:val="both"/>
              <w:rPr>
                <w:sz w:val="20"/>
              </w:rPr>
            </w:pPr>
            <w:r>
              <w:rPr>
                <w:sz w:val="20"/>
              </w:rPr>
              <w:t>Maintain and share internally a sense of Alert’s evolving niche and progress on CC/NRM, including lessons learned.</w:t>
            </w:r>
          </w:p>
          <w:p w14:paraId="5A2ABDDE" w14:textId="7B7C6D18" w:rsidR="003544A7" w:rsidRDefault="00714928" w:rsidP="1C2959AE">
            <w:pPr>
              <w:pStyle w:val="TableParagraph"/>
              <w:numPr>
                <w:ilvl w:val="0"/>
                <w:numId w:val="2"/>
              </w:numPr>
              <w:tabs>
                <w:tab w:val="left" w:pos="507"/>
              </w:tabs>
              <w:spacing w:before="3"/>
              <w:ind w:right="93"/>
              <w:jc w:val="both"/>
              <w:rPr>
                <w:sz w:val="20"/>
                <w:szCs w:val="20"/>
              </w:rPr>
            </w:pPr>
            <w:r w:rsidRPr="1C2959AE">
              <w:rPr>
                <w:sz w:val="20"/>
                <w:szCs w:val="20"/>
              </w:rPr>
              <w:t xml:space="preserve">Stay up to date on current trends and developments important to </w:t>
            </w:r>
            <w:r w:rsidR="3E9481B5" w:rsidRPr="1C2959AE">
              <w:rPr>
                <w:sz w:val="20"/>
                <w:szCs w:val="20"/>
              </w:rPr>
              <w:t xml:space="preserve">the </w:t>
            </w:r>
            <w:r w:rsidR="00B745C4" w:rsidRPr="1C2959AE">
              <w:rPr>
                <w:sz w:val="20"/>
                <w:szCs w:val="20"/>
              </w:rPr>
              <w:t>climate c</w:t>
            </w:r>
            <w:r w:rsidR="64B5DC06" w:rsidRPr="1C2959AE">
              <w:rPr>
                <w:sz w:val="20"/>
                <w:szCs w:val="20"/>
              </w:rPr>
              <w:t>risis</w:t>
            </w:r>
            <w:r w:rsidR="00B745C4" w:rsidRPr="1C2959AE">
              <w:rPr>
                <w:sz w:val="20"/>
                <w:szCs w:val="20"/>
              </w:rPr>
              <w:t xml:space="preserve">, climate mitigation and adaptation, environmental and NRM issues, conservation and </w:t>
            </w:r>
            <w:r w:rsidRPr="1C2959AE">
              <w:rPr>
                <w:sz w:val="20"/>
                <w:szCs w:val="20"/>
              </w:rPr>
              <w:t>human security issues in order to inform Alert’s programming and</w:t>
            </w:r>
            <w:r w:rsidRPr="1C2959AE">
              <w:rPr>
                <w:spacing w:val="-13"/>
                <w:sz w:val="20"/>
                <w:szCs w:val="20"/>
              </w:rPr>
              <w:t xml:space="preserve"> </w:t>
            </w:r>
            <w:r w:rsidRPr="1C2959AE">
              <w:rPr>
                <w:sz w:val="20"/>
                <w:szCs w:val="20"/>
              </w:rPr>
              <w:t>advocacy;</w:t>
            </w:r>
          </w:p>
          <w:p w14:paraId="319995FF" w14:textId="77777777" w:rsidR="003544A7" w:rsidRDefault="003544A7">
            <w:pPr>
              <w:pStyle w:val="TableParagraph"/>
              <w:spacing w:before="5"/>
              <w:ind w:left="0"/>
              <w:rPr>
                <w:b/>
                <w:sz w:val="19"/>
              </w:rPr>
            </w:pPr>
          </w:p>
          <w:p w14:paraId="6C1C2E1A" w14:textId="5D81FDD2" w:rsidR="003544A7" w:rsidRDefault="0028108A">
            <w:pPr>
              <w:pStyle w:val="TableParagraph"/>
              <w:ind w:left="110"/>
              <w:rPr>
                <w:b/>
                <w:sz w:val="20"/>
              </w:rPr>
            </w:pPr>
            <w:r>
              <w:rPr>
                <w:b/>
                <w:sz w:val="20"/>
              </w:rPr>
              <w:t>Lead and s</w:t>
            </w:r>
            <w:r w:rsidR="00714928">
              <w:rPr>
                <w:b/>
                <w:sz w:val="20"/>
              </w:rPr>
              <w:t xml:space="preserve">upport </w:t>
            </w:r>
            <w:r>
              <w:rPr>
                <w:b/>
                <w:sz w:val="20"/>
              </w:rPr>
              <w:t xml:space="preserve">fundraising at global, </w:t>
            </w:r>
            <w:r w:rsidR="00714928">
              <w:rPr>
                <w:b/>
                <w:sz w:val="20"/>
              </w:rPr>
              <w:t>regional</w:t>
            </w:r>
            <w:r>
              <w:rPr>
                <w:b/>
                <w:sz w:val="20"/>
              </w:rPr>
              <w:t xml:space="preserve"> and </w:t>
            </w:r>
            <w:r w:rsidR="00714928">
              <w:rPr>
                <w:b/>
                <w:sz w:val="20"/>
              </w:rPr>
              <w:t>country</w:t>
            </w:r>
            <w:r>
              <w:rPr>
                <w:b/>
                <w:sz w:val="20"/>
              </w:rPr>
              <w:t xml:space="preserve"> level </w:t>
            </w:r>
            <w:r w:rsidR="00F9002E">
              <w:rPr>
                <w:b/>
                <w:sz w:val="20"/>
              </w:rPr>
              <w:t>to maintain and increase funding for Alert’s peacebuilding work on CC/NRM</w:t>
            </w:r>
          </w:p>
          <w:p w14:paraId="10218CD1" w14:textId="1600076A" w:rsidR="003544A7" w:rsidRDefault="00714928" w:rsidP="0098057C">
            <w:pPr>
              <w:pStyle w:val="TableParagraph"/>
              <w:numPr>
                <w:ilvl w:val="0"/>
                <w:numId w:val="2"/>
              </w:numPr>
              <w:tabs>
                <w:tab w:val="left" w:pos="507"/>
              </w:tabs>
              <w:spacing w:before="8" w:line="235" w:lineRule="auto"/>
              <w:ind w:right="94"/>
              <w:jc w:val="both"/>
              <w:rPr>
                <w:sz w:val="20"/>
              </w:rPr>
            </w:pPr>
            <w:r>
              <w:rPr>
                <w:sz w:val="20"/>
              </w:rPr>
              <w:t xml:space="preserve">Work </w:t>
            </w:r>
            <w:r w:rsidR="0028108A">
              <w:rPr>
                <w:sz w:val="20"/>
              </w:rPr>
              <w:t xml:space="preserve">at the global level and in collaboration </w:t>
            </w:r>
            <w:r>
              <w:rPr>
                <w:sz w:val="20"/>
              </w:rPr>
              <w:t xml:space="preserve">with country and regional programmes to develop fundable ideas and project proposals to </w:t>
            </w:r>
            <w:r w:rsidR="00AA24AA">
              <w:rPr>
                <w:sz w:val="20"/>
              </w:rPr>
              <w:t xml:space="preserve">further </w:t>
            </w:r>
            <w:r>
              <w:rPr>
                <w:sz w:val="20"/>
              </w:rPr>
              <w:t>build our</w:t>
            </w:r>
            <w:r w:rsidR="0070366A">
              <w:rPr>
                <w:sz w:val="20"/>
              </w:rPr>
              <w:t xml:space="preserve"> CC/NRM</w:t>
            </w:r>
            <w:r>
              <w:rPr>
                <w:sz w:val="20"/>
              </w:rPr>
              <w:t xml:space="preserve"> portfolio in the sector aligned with the</w:t>
            </w:r>
            <w:r>
              <w:rPr>
                <w:spacing w:val="-10"/>
                <w:sz w:val="20"/>
              </w:rPr>
              <w:t xml:space="preserve"> </w:t>
            </w:r>
            <w:r w:rsidR="0028108A">
              <w:rPr>
                <w:spacing w:val="-10"/>
                <w:sz w:val="20"/>
              </w:rPr>
              <w:t xml:space="preserve">organisational </w:t>
            </w:r>
            <w:r>
              <w:rPr>
                <w:sz w:val="20"/>
              </w:rPr>
              <w:t>strategy;</w:t>
            </w:r>
          </w:p>
          <w:p w14:paraId="1A2938BD" w14:textId="4EF9F5B0" w:rsidR="00F9002E" w:rsidRDefault="00F9002E" w:rsidP="0098057C">
            <w:pPr>
              <w:pStyle w:val="TableParagraph"/>
              <w:numPr>
                <w:ilvl w:val="0"/>
                <w:numId w:val="2"/>
              </w:numPr>
              <w:tabs>
                <w:tab w:val="left" w:pos="507"/>
              </w:tabs>
              <w:spacing w:before="8" w:line="235" w:lineRule="auto"/>
              <w:ind w:right="94"/>
              <w:jc w:val="both"/>
              <w:rPr>
                <w:sz w:val="20"/>
              </w:rPr>
            </w:pPr>
            <w:r>
              <w:rPr>
                <w:sz w:val="20"/>
              </w:rPr>
              <w:t xml:space="preserve">Establish, build and nurture relationships with potential donors (bilateral, multilateral, trusts and foundations). </w:t>
            </w:r>
          </w:p>
          <w:p w14:paraId="7E48E34B" w14:textId="4D449E6B" w:rsidR="00F9002E" w:rsidRDefault="00F9002E" w:rsidP="00F9002E">
            <w:pPr>
              <w:pStyle w:val="TableParagraph"/>
              <w:tabs>
                <w:tab w:val="left" w:pos="507"/>
              </w:tabs>
              <w:spacing w:before="8" w:line="235" w:lineRule="auto"/>
              <w:ind w:right="94"/>
              <w:jc w:val="both"/>
              <w:rPr>
                <w:sz w:val="20"/>
              </w:rPr>
            </w:pPr>
          </w:p>
          <w:p w14:paraId="5C7E578B" w14:textId="5A562C94" w:rsidR="00F9002E" w:rsidRDefault="00F9002E" w:rsidP="1C2959AE">
            <w:pPr>
              <w:pStyle w:val="TableParagraph"/>
              <w:tabs>
                <w:tab w:val="left" w:pos="507"/>
              </w:tabs>
              <w:spacing w:before="8" w:line="235" w:lineRule="auto"/>
              <w:ind w:right="94"/>
              <w:jc w:val="both"/>
              <w:rPr>
                <w:sz w:val="20"/>
                <w:szCs w:val="20"/>
              </w:rPr>
            </w:pPr>
            <w:r w:rsidRPr="1C2959AE">
              <w:rPr>
                <w:b/>
                <w:bCs/>
                <w:sz w:val="20"/>
                <w:szCs w:val="20"/>
              </w:rPr>
              <w:t xml:space="preserve">Oversee and support capacity building efforts with Alert colleagues and partners to </w:t>
            </w:r>
            <w:r w:rsidRPr="1C2959AE">
              <w:rPr>
                <w:b/>
                <w:bCs/>
                <w:sz w:val="20"/>
                <w:szCs w:val="20"/>
              </w:rPr>
              <w:lastRenderedPageBreak/>
              <w:t>strengthen, maintain continuity and grow Alert’s CC/NRM area of work</w:t>
            </w:r>
          </w:p>
          <w:p w14:paraId="7223DAA8" w14:textId="57939D44" w:rsidR="003544A7" w:rsidRDefault="16D93B28" w:rsidP="1C2959AE">
            <w:pPr>
              <w:pStyle w:val="TableParagraph"/>
              <w:numPr>
                <w:ilvl w:val="0"/>
                <w:numId w:val="2"/>
              </w:numPr>
              <w:tabs>
                <w:tab w:val="left" w:pos="507"/>
              </w:tabs>
              <w:spacing w:before="4"/>
              <w:ind w:right="89"/>
              <w:jc w:val="both"/>
              <w:rPr>
                <w:sz w:val="20"/>
                <w:szCs w:val="20"/>
              </w:rPr>
            </w:pPr>
            <w:r w:rsidRPr="1C2959AE">
              <w:rPr>
                <w:sz w:val="20"/>
                <w:szCs w:val="20"/>
              </w:rPr>
              <w:t>Oversee the team’s</w:t>
            </w:r>
            <w:r w:rsidR="00714928" w:rsidRPr="1C2959AE">
              <w:rPr>
                <w:sz w:val="20"/>
                <w:szCs w:val="20"/>
              </w:rPr>
              <w:t xml:space="preserve"> assistance to programmes</w:t>
            </w:r>
            <w:r w:rsidR="04ADDC40" w:rsidRPr="1C2959AE">
              <w:rPr>
                <w:sz w:val="20"/>
                <w:szCs w:val="20"/>
              </w:rPr>
              <w:t xml:space="preserve"> and country offices</w:t>
            </w:r>
            <w:r w:rsidR="00714928" w:rsidRPr="1C2959AE">
              <w:rPr>
                <w:sz w:val="20"/>
                <w:szCs w:val="20"/>
              </w:rPr>
              <w:t xml:space="preserve"> through training, research, analysis and monitoring, so that there is an organisational understanding of the issues and how we can address them – and maintain a network of experts who can do the</w:t>
            </w:r>
            <w:r w:rsidR="00714928" w:rsidRPr="1C2959AE">
              <w:rPr>
                <w:spacing w:val="2"/>
                <w:sz w:val="20"/>
                <w:szCs w:val="20"/>
              </w:rPr>
              <w:t xml:space="preserve"> </w:t>
            </w:r>
            <w:r w:rsidR="00714928" w:rsidRPr="1C2959AE">
              <w:rPr>
                <w:sz w:val="20"/>
                <w:szCs w:val="20"/>
              </w:rPr>
              <w:t>same;</w:t>
            </w:r>
          </w:p>
          <w:p w14:paraId="648849BA" w14:textId="14BF1111" w:rsidR="003544A7" w:rsidRDefault="00714928" w:rsidP="0098057C">
            <w:pPr>
              <w:pStyle w:val="TableParagraph"/>
              <w:numPr>
                <w:ilvl w:val="0"/>
                <w:numId w:val="2"/>
              </w:numPr>
              <w:tabs>
                <w:tab w:val="left" w:pos="507"/>
              </w:tabs>
              <w:ind w:right="92"/>
              <w:jc w:val="both"/>
              <w:rPr>
                <w:sz w:val="20"/>
              </w:rPr>
            </w:pPr>
            <w:r>
              <w:rPr>
                <w:sz w:val="20"/>
              </w:rPr>
              <w:t xml:space="preserve">Support and develop linkages with other </w:t>
            </w:r>
            <w:r w:rsidR="00B745C4">
              <w:rPr>
                <w:sz w:val="20"/>
              </w:rPr>
              <w:t>thematic</w:t>
            </w:r>
            <w:r>
              <w:rPr>
                <w:sz w:val="20"/>
              </w:rPr>
              <w:t xml:space="preserve"> pathways</w:t>
            </w:r>
            <w:r w:rsidR="00B745C4">
              <w:rPr>
                <w:sz w:val="20"/>
              </w:rPr>
              <w:t xml:space="preserve"> within Alert</w:t>
            </w:r>
            <w:r>
              <w:rPr>
                <w:sz w:val="20"/>
              </w:rPr>
              <w:t xml:space="preserve">, and work collaboratively with teams to build knowledge and understanding of specific approaches and methods to address issues related to </w:t>
            </w:r>
            <w:r w:rsidR="00B745C4">
              <w:rPr>
                <w:sz w:val="20"/>
              </w:rPr>
              <w:t>CC/</w:t>
            </w:r>
            <w:r>
              <w:rPr>
                <w:sz w:val="20"/>
              </w:rPr>
              <w:t>NRM.</w:t>
            </w:r>
          </w:p>
          <w:p w14:paraId="5B815795" w14:textId="77777777" w:rsidR="003544A7" w:rsidRDefault="003544A7">
            <w:pPr>
              <w:pStyle w:val="TableParagraph"/>
              <w:spacing w:before="5"/>
              <w:ind w:left="0"/>
              <w:rPr>
                <w:b/>
                <w:sz w:val="19"/>
              </w:rPr>
            </w:pPr>
          </w:p>
          <w:p w14:paraId="6CC2033F" w14:textId="7E793C43" w:rsidR="003544A7" w:rsidRDefault="00714928" w:rsidP="082F166C">
            <w:pPr>
              <w:pStyle w:val="TableParagraph"/>
              <w:spacing w:line="230" w:lineRule="atLeast"/>
              <w:ind w:left="110" w:right="88"/>
              <w:rPr>
                <w:b/>
                <w:bCs/>
                <w:sz w:val="20"/>
                <w:szCs w:val="20"/>
              </w:rPr>
            </w:pPr>
            <w:r w:rsidRPr="082F166C">
              <w:rPr>
                <w:b/>
                <w:bCs/>
                <w:sz w:val="20"/>
                <w:szCs w:val="20"/>
              </w:rPr>
              <w:t>Lead and support research</w:t>
            </w:r>
            <w:r w:rsidR="486F305A" w:rsidRPr="082F166C">
              <w:rPr>
                <w:b/>
                <w:bCs/>
                <w:sz w:val="20"/>
                <w:szCs w:val="20"/>
              </w:rPr>
              <w:t xml:space="preserve"> and</w:t>
            </w:r>
            <w:r w:rsidRPr="082F166C">
              <w:rPr>
                <w:b/>
                <w:bCs/>
                <w:sz w:val="20"/>
                <w:szCs w:val="20"/>
              </w:rPr>
              <w:t xml:space="preserve"> advocacy</w:t>
            </w:r>
            <w:r w:rsidR="094F3C44" w:rsidRPr="082F166C">
              <w:rPr>
                <w:b/>
                <w:bCs/>
                <w:sz w:val="20"/>
                <w:szCs w:val="20"/>
              </w:rPr>
              <w:t xml:space="preserve"> </w:t>
            </w:r>
            <w:r w:rsidRPr="082F166C">
              <w:rPr>
                <w:b/>
                <w:bCs/>
                <w:sz w:val="20"/>
                <w:szCs w:val="20"/>
              </w:rPr>
              <w:t>or other</w:t>
            </w:r>
            <w:r w:rsidR="01EF0155" w:rsidRPr="082F166C">
              <w:rPr>
                <w:b/>
                <w:bCs/>
                <w:sz w:val="20"/>
                <w:szCs w:val="20"/>
              </w:rPr>
              <w:t xml:space="preserve"> related</w:t>
            </w:r>
            <w:r w:rsidRPr="082F166C">
              <w:rPr>
                <w:b/>
                <w:bCs/>
                <w:sz w:val="20"/>
                <w:szCs w:val="20"/>
              </w:rPr>
              <w:t xml:space="preserve"> activities and actively implement as appropriate</w:t>
            </w:r>
          </w:p>
          <w:p w14:paraId="0AADBC91" w14:textId="77777777" w:rsidR="00F9002E" w:rsidRDefault="00F9002E" w:rsidP="00F9002E">
            <w:pPr>
              <w:pStyle w:val="TableParagraph"/>
              <w:numPr>
                <w:ilvl w:val="0"/>
                <w:numId w:val="1"/>
              </w:numPr>
              <w:tabs>
                <w:tab w:val="left" w:pos="506"/>
                <w:tab w:val="left" w:pos="507"/>
              </w:tabs>
              <w:spacing w:line="243" w:lineRule="exact"/>
              <w:rPr>
                <w:sz w:val="20"/>
              </w:rPr>
            </w:pPr>
            <w:r>
              <w:rPr>
                <w:sz w:val="20"/>
              </w:rPr>
              <w:t>Oversee, conduct and support research on CC/NRM as peacebuilding and security</w:t>
            </w:r>
            <w:r>
              <w:rPr>
                <w:spacing w:val="-15"/>
                <w:sz w:val="20"/>
              </w:rPr>
              <w:t xml:space="preserve"> </w:t>
            </w:r>
            <w:r>
              <w:rPr>
                <w:sz w:val="20"/>
              </w:rPr>
              <w:t xml:space="preserve">issues; </w:t>
            </w:r>
          </w:p>
          <w:p w14:paraId="4627B9B4" w14:textId="77777777" w:rsidR="00F9002E" w:rsidRPr="0028108A" w:rsidRDefault="00F9002E" w:rsidP="00F9002E">
            <w:pPr>
              <w:pStyle w:val="TableParagraph"/>
              <w:numPr>
                <w:ilvl w:val="0"/>
                <w:numId w:val="1"/>
              </w:numPr>
              <w:tabs>
                <w:tab w:val="left" w:pos="506"/>
                <w:tab w:val="left" w:pos="507"/>
              </w:tabs>
              <w:spacing w:line="243" w:lineRule="exact"/>
              <w:rPr>
                <w:sz w:val="20"/>
              </w:rPr>
            </w:pPr>
            <w:r w:rsidRPr="082F166C">
              <w:rPr>
                <w:sz w:val="20"/>
                <w:szCs w:val="20"/>
              </w:rPr>
              <w:t>Oversee the delivery of Alert’s influencing strategy on climate and conflict including our engagements with external networks and in external advocacy spaces.</w:t>
            </w:r>
          </w:p>
          <w:p w14:paraId="4FE70526" w14:textId="77777777" w:rsidR="00F9002E" w:rsidRDefault="00F9002E" w:rsidP="00F9002E">
            <w:pPr>
              <w:pStyle w:val="TableParagraph"/>
              <w:numPr>
                <w:ilvl w:val="0"/>
                <w:numId w:val="1"/>
              </w:numPr>
              <w:tabs>
                <w:tab w:val="left" w:pos="507"/>
              </w:tabs>
              <w:spacing w:before="1" w:line="237" w:lineRule="auto"/>
              <w:ind w:right="91"/>
              <w:jc w:val="both"/>
              <w:rPr>
                <w:sz w:val="20"/>
              </w:rPr>
            </w:pPr>
            <w:r w:rsidRPr="082F166C">
              <w:rPr>
                <w:sz w:val="20"/>
                <w:szCs w:val="20"/>
              </w:rPr>
              <w:t>Produce</w:t>
            </w:r>
            <w:r w:rsidRPr="082F166C">
              <w:rPr>
                <w:spacing w:val="-8"/>
                <w:sz w:val="20"/>
                <w:szCs w:val="20"/>
              </w:rPr>
              <w:t xml:space="preserve"> </w:t>
            </w:r>
            <w:r w:rsidRPr="082F166C">
              <w:rPr>
                <w:sz w:val="20"/>
                <w:szCs w:val="20"/>
              </w:rPr>
              <w:t>and</w:t>
            </w:r>
            <w:r w:rsidRPr="082F166C">
              <w:rPr>
                <w:spacing w:val="-7"/>
                <w:sz w:val="20"/>
                <w:szCs w:val="20"/>
              </w:rPr>
              <w:t xml:space="preserve"> </w:t>
            </w:r>
            <w:r w:rsidRPr="082F166C">
              <w:rPr>
                <w:sz w:val="20"/>
                <w:szCs w:val="20"/>
              </w:rPr>
              <w:t>actively</w:t>
            </w:r>
            <w:r w:rsidRPr="082F166C">
              <w:rPr>
                <w:spacing w:val="-10"/>
                <w:sz w:val="20"/>
                <w:szCs w:val="20"/>
              </w:rPr>
              <w:t xml:space="preserve"> </w:t>
            </w:r>
            <w:r w:rsidRPr="082F166C">
              <w:rPr>
                <w:sz w:val="20"/>
                <w:szCs w:val="20"/>
              </w:rPr>
              <w:t>disseminate</w:t>
            </w:r>
            <w:r w:rsidRPr="082F166C">
              <w:rPr>
                <w:spacing w:val="-10"/>
                <w:sz w:val="20"/>
                <w:szCs w:val="20"/>
              </w:rPr>
              <w:t xml:space="preserve"> </w:t>
            </w:r>
            <w:r w:rsidRPr="082F166C">
              <w:rPr>
                <w:sz w:val="20"/>
                <w:szCs w:val="20"/>
              </w:rPr>
              <w:t>and</w:t>
            </w:r>
            <w:r w:rsidRPr="082F166C">
              <w:rPr>
                <w:spacing w:val="-10"/>
                <w:sz w:val="20"/>
                <w:szCs w:val="20"/>
              </w:rPr>
              <w:t xml:space="preserve"> </w:t>
            </w:r>
            <w:r w:rsidRPr="082F166C">
              <w:rPr>
                <w:sz w:val="20"/>
                <w:szCs w:val="20"/>
              </w:rPr>
              <w:t>otherwise</w:t>
            </w:r>
            <w:r w:rsidRPr="082F166C">
              <w:rPr>
                <w:spacing w:val="-9"/>
                <w:sz w:val="20"/>
                <w:szCs w:val="20"/>
              </w:rPr>
              <w:t xml:space="preserve"> </w:t>
            </w:r>
            <w:r w:rsidRPr="082F166C">
              <w:rPr>
                <w:sz w:val="20"/>
                <w:szCs w:val="20"/>
              </w:rPr>
              <w:t>represent</w:t>
            </w:r>
            <w:r w:rsidRPr="082F166C">
              <w:rPr>
                <w:spacing w:val="-4"/>
                <w:sz w:val="20"/>
                <w:szCs w:val="20"/>
              </w:rPr>
              <w:t xml:space="preserve"> </w:t>
            </w:r>
            <w:r w:rsidRPr="082F166C">
              <w:rPr>
                <w:sz w:val="20"/>
                <w:szCs w:val="20"/>
              </w:rPr>
              <w:t>advocacy</w:t>
            </w:r>
            <w:r w:rsidRPr="082F166C">
              <w:rPr>
                <w:spacing w:val="-12"/>
                <w:sz w:val="20"/>
                <w:szCs w:val="20"/>
              </w:rPr>
              <w:t xml:space="preserve"> </w:t>
            </w:r>
            <w:r w:rsidRPr="082F166C">
              <w:rPr>
                <w:sz w:val="20"/>
                <w:szCs w:val="20"/>
              </w:rPr>
              <w:t>materials</w:t>
            </w:r>
            <w:r w:rsidRPr="082F166C">
              <w:rPr>
                <w:spacing w:val="-9"/>
                <w:sz w:val="20"/>
                <w:szCs w:val="20"/>
              </w:rPr>
              <w:t xml:space="preserve"> </w:t>
            </w:r>
            <w:r w:rsidRPr="082F166C">
              <w:rPr>
                <w:sz w:val="20"/>
                <w:szCs w:val="20"/>
              </w:rPr>
              <w:t>for</w:t>
            </w:r>
            <w:r w:rsidRPr="082F166C">
              <w:rPr>
                <w:spacing w:val="-8"/>
                <w:sz w:val="20"/>
                <w:szCs w:val="20"/>
              </w:rPr>
              <w:t xml:space="preserve"> </w:t>
            </w:r>
            <w:r w:rsidRPr="082F166C">
              <w:rPr>
                <w:sz w:val="20"/>
                <w:szCs w:val="20"/>
              </w:rPr>
              <w:t>national</w:t>
            </w:r>
            <w:r w:rsidRPr="082F166C">
              <w:rPr>
                <w:spacing w:val="-8"/>
                <w:sz w:val="20"/>
                <w:szCs w:val="20"/>
              </w:rPr>
              <w:t xml:space="preserve"> </w:t>
            </w:r>
            <w:r w:rsidRPr="082F166C">
              <w:rPr>
                <w:sz w:val="20"/>
                <w:szCs w:val="20"/>
              </w:rPr>
              <w:t>and international policy makers and practitioners including: policy reports, briefing papers, articles, op-eds and blogs, and in private and public</w:t>
            </w:r>
            <w:r w:rsidRPr="082F166C">
              <w:rPr>
                <w:spacing w:val="-2"/>
                <w:sz w:val="20"/>
                <w:szCs w:val="20"/>
              </w:rPr>
              <w:t xml:space="preserve"> </w:t>
            </w:r>
            <w:r w:rsidRPr="082F166C">
              <w:rPr>
                <w:sz w:val="20"/>
                <w:szCs w:val="20"/>
              </w:rPr>
              <w:t>meetings.</w:t>
            </w:r>
          </w:p>
          <w:p w14:paraId="7B37F60D" w14:textId="77777777" w:rsidR="00F9002E" w:rsidRDefault="00F9002E" w:rsidP="00F9002E">
            <w:pPr>
              <w:pStyle w:val="TableParagraph"/>
              <w:ind w:left="0"/>
              <w:rPr>
                <w:b/>
                <w:sz w:val="20"/>
              </w:rPr>
            </w:pPr>
          </w:p>
          <w:p w14:paraId="2CE74F94" w14:textId="77777777" w:rsidR="00F9002E" w:rsidRDefault="3C977DBC" w:rsidP="30981A54">
            <w:pPr>
              <w:pStyle w:val="TableParagraph"/>
              <w:ind w:left="110"/>
              <w:rPr>
                <w:b/>
                <w:bCs/>
                <w:sz w:val="20"/>
                <w:szCs w:val="20"/>
              </w:rPr>
            </w:pPr>
            <w:r w:rsidRPr="2DE4E6AE">
              <w:rPr>
                <w:b/>
                <w:bCs/>
                <w:sz w:val="20"/>
                <w:szCs w:val="20"/>
              </w:rPr>
              <w:t>Manage staff, financial, administrative and M&amp;E resources for effective programme delivery</w:t>
            </w:r>
          </w:p>
          <w:p w14:paraId="40E4A82C" w14:textId="77777777" w:rsidR="00F9002E" w:rsidRDefault="00F9002E" w:rsidP="00F9002E">
            <w:pPr>
              <w:pStyle w:val="TableParagraph"/>
              <w:numPr>
                <w:ilvl w:val="0"/>
                <w:numId w:val="1"/>
              </w:numPr>
              <w:tabs>
                <w:tab w:val="left" w:pos="506"/>
                <w:tab w:val="left" w:pos="507"/>
              </w:tabs>
              <w:spacing w:before="1" w:line="245" w:lineRule="exact"/>
              <w:rPr>
                <w:sz w:val="20"/>
              </w:rPr>
            </w:pPr>
            <w:r w:rsidRPr="082F166C">
              <w:rPr>
                <w:sz w:val="20"/>
                <w:szCs w:val="20"/>
              </w:rPr>
              <w:t>Supervise staff including one CC/NRM Peacebuilding Advisor and one CC/NRM Advocacy Advisor;</w:t>
            </w:r>
          </w:p>
          <w:p w14:paraId="1F147DCC" w14:textId="77777777" w:rsidR="00F9002E" w:rsidRDefault="00F9002E" w:rsidP="00F9002E">
            <w:pPr>
              <w:pStyle w:val="TableParagraph"/>
              <w:numPr>
                <w:ilvl w:val="0"/>
                <w:numId w:val="1"/>
              </w:numPr>
              <w:tabs>
                <w:tab w:val="left" w:pos="506"/>
                <w:tab w:val="left" w:pos="507"/>
              </w:tabs>
              <w:spacing w:before="4" w:line="235" w:lineRule="auto"/>
              <w:ind w:right="98"/>
              <w:rPr>
                <w:sz w:val="20"/>
              </w:rPr>
            </w:pPr>
            <w:r w:rsidRPr="082F166C">
              <w:rPr>
                <w:sz w:val="20"/>
                <w:szCs w:val="20"/>
              </w:rPr>
              <w:t>Work</w:t>
            </w:r>
            <w:r w:rsidRPr="082F166C">
              <w:rPr>
                <w:spacing w:val="-4"/>
                <w:sz w:val="20"/>
                <w:szCs w:val="20"/>
              </w:rPr>
              <w:t xml:space="preserve"> </w:t>
            </w:r>
            <w:r w:rsidRPr="082F166C">
              <w:rPr>
                <w:sz w:val="20"/>
                <w:szCs w:val="20"/>
              </w:rPr>
              <w:t>with</w:t>
            </w:r>
            <w:r w:rsidRPr="082F166C">
              <w:rPr>
                <w:spacing w:val="-5"/>
                <w:sz w:val="20"/>
                <w:szCs w:val="20"/>
              </w:rPr>
              <w:t xml:space="preserve"> </w:t>
            </w:r>
            <w:r w:rsidRPr="082F166C">
              <w:rPr>
                <w:sz w:val="20"/>
                <w:szCs w:val="20"/>
              </w:rPr>
              <w:t>the</w:t>
            </w:r>
            <w:r w:rsidRPr="082F166C">
              <w:rPr>
                <w:spacing w:val="-5"/>
                <w:sz w:val="20"/>
                <w:szCs w:val="20"/>
              </w:rPr>
              <w:t xml:space="preserve"> </w:t>
            </w:r>
            <w:r w:rsidRPr="082F166C">
              <w:rPr>
                <w:sz w:val="20"/>
                <w:szCs w:val="20"/>
              </w:rPr>
              <w:t>PAU</w:t>
            </w:r>
            <w:r w:rsidRPr="082F166C">
              <w:rPr>
                <w:spacing w:val="-4"/>
                <w:sz w:val="20"/>
                <w:szCs w:val="20"/>
              </w:rPr>
              <w:t xml:space="preserve"> director </w:t>
            </w:r>
            <w:r w:rsidRPr="082F166C">
              <w:rPr>
                <w:sz w:val="20"/>
                <w:szCs w:val="20"/>
              </w:rPr>
              <w:t>to</w:t>
            </w:r>
            <w:r w:rsidRPr="082F166C">
              <w:rPr>
                <w:spacing w:val="-5"/>
                <w:sz w:val="20"/>
                <w:szCs w:val="20"/>
              </w:rPr>
              <w:t xml:space="preserve"> </w:t>
            </w:r>
            <w:r w:rsidRPr="082F166C">
              <w:rPr>
                <w:sz w:val="20"/>
                <w:szCs w:val="20"/>
              </w:rPr>
              <w:t>develop</w:t>
            </w:r>
            <w:r w:rsidRPr="082F166C">
              <w:rPr>
                <w:spacing w:val="-3"/>
                <w:sz w:val="20"/>
                <w:szCs w:val="20"/>
              </w:rPr>
              <w:t xml:space="preserve"> </w:t>
            </w:r>
            <w:r w:rsidRPr="082F166C">
              <w:rPr>
                <w:sz w:val="20"/>
                <w:szCs w:val="20"/>
              </w:rPr>
              <w:t>and</w:t>
            </w:r>
            <w:r w:rsidRPr="082F166C">
              <w:rPr>
                <w:spacing w:val="-5"/>
                <w:sz w:val="20"/>
                <w:szCs w:val="20"/>
              </w:rPr>
              <w:t xml:space="preserve"> </w:t>
            </w:r>
            <w:r w:rsidRPr="082F166C">
              <w:rPr>
                <w:sz w:val="20"/>
                <w:szCs w:val="20"/>
              </w:rPr>
              <w:t>manage</w:t>
            </w:r>
            <w:r w:rsidRPr="082F166C">
              <w:rPr>
                <w:spacing w:val="-5"/>
                <w:sz w:val="20"/>
                <w:szCs w:val="20"/>
              </w:rPr>
              <w:t xml:space="preserve"> </w:t>
            </w:r>
            <w:r w:rsidRPr="082F166C">
              <w:rPr>
                <w:sz w:val="20"/>
                <w:szCs w:val="20"/>
              </w:rPr>
              <w:t>an</w:t>
            </w:r>
            <w:r w:rsidRPr="082F166C">
              <w:rPr>
                <w:spacing w:val="-6"/>
                <w:sz w:val="20"/>
                <w:szCs w:val="20"/>
              </w:rPr>
              <w:t xml:space="preserve"> </w:t>
            </w:r>
            <w:r w:rsidRPr="082F166C">
              <w:rPr>
                <w:sz w:val="20"/>
                <w:szCs w:val="20"/>
              </w:rPr>
              <w:t>annual</w:t>
            </w:r>
            <w:r w:rsidRPr="082F166C">
              <w:rPr>
                <w:spacing w:val="-3"/>
                <w:sz w:val="20"/>
                <w:szCs w:val="20"/>
              </w:rPr>
              <w:t xml:space="preserve"> </w:t>
            </w:r>
            <w:r w:rsidRPr="082F166C">
              <w:rPr>
                <w:sz w:val="20"/>
                <w:szCs w:val="20"/>
              </w:rPr>
              <w:t>working</w:t>
            </w:r>
            <w:r w:rsidRPr="082F166C">
              <w:rPr>
                <w:spacing w:val="-5"/>
                <w:sz w:val="20"/>
                <w:szCs w:val="20"/>
              </w:rPr>
              <w:t xml:space="preserve"> </w:t>
            </w:r>
            <w:r w:rsidRPr="082F166C">
              <w:rPr>
                <w:sz w:val="20"/>
                <w:szCs w:val="20"/>
              </w:rPr>
              <w:t>budget</w:t>
            </w:r>
            <w:r w:rsidRPr="082F166C">
              <w:rPr>
                <w:spacing w:val="-6"/>
                <w:sz w:val="20"/>
                <w:szCs w:val="20"/>
              </w:rPr>
              <w:t xml:space="preserve"> </w:t>
            </w:r>
            <w:r w:rsidRPr="082F166C">
              <w:rPr>
                <w:sz w:val="20"/>
                <w:szCs w:val="20"/>
              </w:rPr>
              <w:t>and</w:t>
            </w:r>
            <w:r w:rsidRPr="082F166C">
              <w:rPr>
                <w:spacing w:val="-5"/>
                <w:sz w:val="20"/>
                <w:szCs w:val="20"/>
              </w:rPr>
              <w:t xml:space="preserve"> </w:t>
            </w:r>
            <w:r w:rsidRPr="082F166C">
              <w:rPr>
                <w:sz w:val="20"/>
                <w:szCs w:val="20"/>
              </w:rPr>
              <w:t>to</w:t>
            </w:r>
            <w:r w:rsidRPr="082F166C">
              <w:rPr>
                <w:spacing w:val="-5"/>
                <w:sz w:val="20"/>
                <w:szCs w:val="20"/>
              </w:rPr>
              <w:t xml:space="preserve"> </w:t>
            </w:r>
            <w:r w:rsidRPr="082F166C">
              <w:rPr>
                <w:sz w:val="20"/>
                <w:szCs w:val="20"/>
              </w:rPr>
              <w:t>monitor financial</w:t>
            </w:r>
            <w:r w:rsidRPr="082F166C">
              <w:rPr>
                <w:spacing w:val="-3"/>
                <w:sz w:val="20"/>
                <w:szCs w:val="20"/>
              </w:rPr>
              <w:t xml:space="preserve"> </w:t>
            </w:r>
            <w:r w:rsidRPr="082F166C">
              <w:rPr>
                <w:sz w:val="20"/>
                <w:szCs w:val="20"/>
              </w:rPr>
              <w:t>performance;</w:t>
            </w:r>
          </w:p>
          <w:p w14:paraId="702ABE78" w14:textId="77777777" w:rsidR="00F9002E" w:rsidRDefault="00F9002E" w:rsidP="00F9002E">
            <w:pPr>
              <w:pStyle w:val="TableParagraph"/>
              <w:numPr>
                <w:ilvl w:val="0"/>
                <w:numId w:val="1"/>
              </w:numPr>
              <w:tabs>
                <w:tab w:val="left" w:pos="506"/>
                <w:tab w:val="left" w:pos="507"/>
              </w:tabs>
              <w:spacing w:before="3" w:line="244" w:lineRule="exact"/>
              <w:rPr>
                <w:sz w:val="20"/>
              </w:rPr>
            </w:pPr>
            <w:r w:rsidRPr="082F166C">
              <w:rPr>
                <w:sz w:val="20"/>
                <w:szCs w:val="20"/>
              </w:rPr>
              <w:t>Ensure financial sustainability of CC/NRM capacity through effective resource</w:t>
            </w:r>
            <w:r w:rsidRPr="082F166C">
              <w:rPr>
                <w:spacing w:val="-19"/>
                <w:sz w:val="20"/>
                <w:szCs w:val="20"/>
              </w:rPr>
              <w:t xml:space="preserve"> </w:t>
            </w:r>
            <w:r w:rsidRPr="082F166C">
              <w:rPr>
                <w:sz w:val="20"/>
                <w:szCs w:val="20"/>
              </w:rPr>
              <w:t>planning;</w:t>
            </w:r>
          </w:p>
          <w:p w14:paraId="32D9E6C0" w14:textId="77777777" w:rsidR="00F9002E" w:rsidRDefault="00F9002E" w:rsidP="00F9002E">
            <w:pPr>
              <w:pStyle w:val="TableParagraph"/>
              <w:numPr>
                <w:ilvl w:val="0"/>
                <w:numId w:val="1"/>
              </w:numPr>
              <w:tabs>
                <w:tab w:val="left" w:pos="506"/>
                <w:tab w:val="left" w:pos="507"/>
              </w:tabs>
              <w:spacing w:line="244" w:lineRule="exact"/>
              <w:rPr>
                <w:sz w:val="20"/>
              </w:rPr>
            </w:pPr>
            <w:r w:rsidRPr="082F166C">
              <w:rPr>
                <w:sz w:val="20"/>
                <w:szCs w:val="20"/>
              </w:rPr>
              <w:t>Manage and co-manage funds in compliance with Alert and donor / client</w:t>
            </w:r>
            <w:r w:rsidRPr="082F166C">
              <w:rPr>
                <w:spacing w:val="-17"/>
                <w:sz w:val="20"/>
                <w:szCs w:val="20"/>
              </w:rPr>
              <w:t xml:space="preserve"> </w:t>
            </w:r>
            <w:r w:rsidRPr="082F166C">
              <w:rPr>
                <w:sz w:val="20"/>
                <w:szCs w:val="20"/>
              </w:rPr>
              <w:t>requirements;</w:t>
            </w:r>
          </w:p>
          <w:p w14:paraId="6C760F9E" w14:textId="04444C4E" w:rsidR="00F9002E" w:rsidRDefault="30F02B40" w:rsidP="2DE4E6AE">
            <w:pPr>
              <w:pStyle w:val="TableParagraph"/>
              <w:numPr>
                <w:ilvl w:val="0"/>
                <w:numId w:val="1"/>
              </w:numPr>
              <w:tabs>
                <w:tab w:val="left" w:pos="506"/>
                <w:tab w:val="left" w:pos="507"/>
              </w:tabs>
              <w:spacing w:line="244" w:lineRule="exact"/>
              <w:rPr>
                <w:sz w:val="20"/>
                <w:szCs w:val="20"/>
              </w:rPr>
            </w:pPr>
            <w:r w:rsidRPr="2DE4E6AE">
              <w:rPr>
                <w:sz w:val="20"/>
                <w:szCs w:val="20"/>
              </w:rPr>
              <w:t>Ensure the delivery of timely and high</w:t>
            </w:r>
            <w:r w:rsidR="6693F8EF" w:rsidRPr="2DE4E6AE">
              <w:rPr>
                <w:sz w:val="20"/>
                <w:szCs w:val="20"/>
              </w:rPr>
              <w:t>-</w:t>
            </w:r>
            <w:r w:rsidRPr="2DE4E6AE">
              <w:rPr>
                <w:sz w:val="20"/>
                <w:szCs w:val="20"/>
              </w:rPr>
              <w:t>quality narrative/financial/audit reports to</w:t>
            </w:r>
            <w:r w:rsidRPr="2DE4E6AE">
              <w:rPr>
                <w:spacing w:val="-7"/>
                <w:sz w:val="20"/>
                <w:szCs w:val="20"/>
              </w:rPr>
              <w:t xml:space="preserve"> </w:t>
            </w:r>
            <w:r w:rsidRPr="2DE4E6AE">
              <w:rPr>
                <w:sz w:val="20"/>
                <w:szCs w:val="20"/>
              </w:rPr>
              <w:t>donors/clients;</w:t>
            </w:r>
          </w:p>
          <w:p w14:paraId="0841FF43" w14:textId="77777777" w:rsidR="00F9002E" w:rsidRDefault="00F9002E" w:rsidP="00F9002E">
            <w:pPr>
              <w:pStyle w:val="TableParagraph"/>
              <w:numPr>
                <w:ilvl w:val="0"/>
                <w:numId w:val="1"/>
              </w:numPr>
              <w:tabs>
                <w:tab w:val="left" w:pos="506"/>
                <w:tab w:val="left" w:pos="507"/>
              </w:tabs>
              <w:spacing w:line="244" w:lineRule="exact"/>
              <w:rPr>
                <w:sz w:val="20"/>
              </w:rPr>
            </w:pPr>
            <w:r w:rsidRPr="082F166C">
              <w:rPr>
                <w:sz w:val="20"/>
                <w:szCs w:val="20"/>
              </w:rPr>
              <w:t>Build and sustain effective relationships with current and potential</w:t>
            </w:r>
            <w:r w:rsidRPr="082F166C">
              <w:rPr>
                <w:spacing w:val="-7"/>
                <w:sz w:val="20"/>
                <w:szCs w:val="20"/>
              </w:rPr>
              <w:t xml:space="preserve"> </w:t>
            </w:r>
            <w:r w:rsidRPr="082F166C">
              <w:rPr>
                <w:sz w:val="20"/>
                <w:szCs w:val="20"/>
              </w:rPr>
              <w:t>donors/clients;</w:t>
            </w:r>
          </w:p>
          <w:p w14:paraId="66EA5F51" w14:textId="77777777" w:rsidR="00F9002E" w:rsidRDefault="00F9002E" w:rsidP="00F9002E">
            <w:pPr>
              <w:pStyle w:val="TableParagraph"/>
              <w:numPr>
                <w:ilvl w:val="0"/>
                <w:numId w:val="1"/>
              </w:numPr>
              <w:tabs>
                <w:tab w:val="left" w:pos="506"/>
                <w:tab w:val="left" w:pos="507"/>
              </w:tabs>
              <w:spacing w:before="5" w:line="235" w:lineRule="auto"/>
              <w:ind w:right="101"/>
              <w:rPr>
                <w:sz w:val="20"/>
              </w:rPr>
            </w:pPr>
            <w:r w:rsidRPr="082F166C">
              <w:rPr>
                <w:sz w:val="20"/>
                <w:szCs w:val="20"/>
              </w:rPr>
              <w:t>Use appropriate Monitoring and Evaluation (M&amp;E) methods to assess the results of activities and projects.</w:t>
            </w:r>
          </w:p>
          <w:p w14:paraId="4857862F" w14:textId="77777777" w:rsidR="00F9002E" w:rsidRDefault="00F9002E" w:rsidP="00F9002E">
            <w:pPr>
              <w:pStyle w:val="TableParagraph"/>
              <w:ind w:left="0"/>
              <w:rPr>
                <w:b/>
                <w:sz w:val="20"/>
              </w:rPr>
            </w:pPr>
          </w:p>
          <w:p w14:paraId="60C39828" w14:textId="77777777" w:rsidR="00F9002E" w:rsidRDefault="00F9002E" w:rsidP="00F9002E">
            <w:pPr>
              <w:pStyle w:val="TableParagraph"/>
              <w:ind w:left="110"/>
              <w:rPr>
                <w:b/>
                <w:sz w:val="20"/>
              </w:rPr>
            </w:pPr>
            <w:r>
              <w:rPr>
                <w:b/>
                <w:sz w:val="20"/>
              </w:rPr>
              <w:t>Develop and maintain networks and relationships with key target audiences</w:t>
            </w:r>
          </w:p>
          <w:p w14:paraId="4AB123A0" w14:textId="77777777" w:rsidR="00F9002E" w:rsidRDefault="00F9002E" w:rsidP="00F9002E">
            <w:pPr>
              <w:pStyle w:val="TableParagraph"/>
              <w:numPr>
                <w:ilvl w:val="0"/>
                <w:numId w:val="1"/>
              </w:numPr>
              <w:tabs>
                <w:tab w:val="left" w:pos="506"/>
                <w:tab w:val="left" w:pos="507"/>
              </w:tabs>
              <w:spacing w:before="8" w:line="235" w:lineRule="auto"/>
              <w:ind w:right="101"/>
              <w:rPr>
                <w:sz w:val="20"/>
              </w:rPr>
            </w:pPr>
            <w:r w:rsidRPr="082F166C">
              <w:rPr>
                <w:sz w:val="20"/>
                <w:szCs w:val="20"/>
              </w:rPr>
              <w:t>Expand and maintain contacts in national and international institutions and participate in international</w:t>
            </w:r>
            <w:r w:rsidRPr="082F166C">
              <w:rPr>
                <w:spacing w:val="-2"/>
                <w:sz w:val="20"/>
                <w:szCs w:val="20"/>
              </w:rPr>
              <w:t xml:space="preserve"> </w:t>
            </w:r>
            <w:r w:rsidRPr="082F166C">
              <w:rPr>
                <w:sz w:val="20"/>
                <w:szCs w:val="20"/>
              </w:rPr>
              <w:t>forums;</w:t>
            </w:r>
          </w:p>
          <w:p w14:paraId="08B09CF3" w14:textId="77777777" w:rsidR="00F9002E" w:rsidRDefault="00F9002E" w:rsidP="00F9002E">
            <w:pPr>
              <w:pStyle w:val="TableParagraph"/>
              <w:numPr>
                <w:ilvl w:val="0"/>
                <w:numId w:val="1"/>
              </w:numPr>
              <w:tabs>
                <w:tab w:val="left" w:pos="506"/>
                <w:tab w:val="left" w:pos="507"/>
              </w:tabs>
              <w:spacing w:before="3" w:line="244" w:lineRule="exact"/>
              <w:rPr>
                <w:sz w:val="20"/>
              </w:rPr>
            </w:pPr>
            <w:r w:rsidRPr="082F166C">
              <w:rPr>
                <w:sz w:val="20"/>
                <w:szCs w:val="20"/>
              </w:rPr>
              <w:t>Represent Alert as a spokesperson at external</w:t>
            </w:r>
            <w:r w:rsidRPr="082F166C">
              <w:rPr>
                <w:spacing w:val="-3"/>
                <w:sz w:val="20"/>
                <w:szCs w:val="20"/>
              </w:rPr>
              <w:t xml:space="preserve"> </w:t>
            </w:r>
            <w:r w:rsidRPr="082F166C">
              <w:rPr>
                <w:sz w:val="20"/>
                <w:szCs w:val="20"/>
              </w:rPr>
              <w:t>events;</w:t>
            </w:r>
          </w:p>
          <w:p w14:paraId="7A81D85C" w14:textId="211BDF80" w:rsidR="00F9002E" w:rsidRDefault="00F9002E" w:rsidP="1C2959AE">
            <w:pPr>
              <w:pStyle w:val="TableParagraph"/>
              <w:numPr>
                <w:ilvl w:val="0"/>
                <w:numId w:val="1"/>
              </w:numPr>
              <w:tabs>
                <w:tab w:val="left" w:pos="506"/>
                <w:tab w:val="left" w:pos="507"/>
              </w:tabs>
              <w:ind w:right="94"/>
              <w:rPr>
                <w:sz w:val="20"/>
                <w:szCs w:val="20"/>
              </w:rPr>
            </w:pPr>
            <w:r w:rsidRPr="1C2959AE">
              <w:rPr>
                <w:sz w:val="20"/>
                <w:szCs w:val="20"/>
              </w:rPr>
              <w:t>Conduct outreach and network</w:t>
            </w:r>
            <w:r w:rsidR="0ADB4C20" w:rsidRPr="1C2959AE">
              <w:rPr>
                <w:sz w:val="20"/>
                <w:szCs w:val="20"/>
              </w:rPr>
              <w:t>ing</w:t>
            </w:r>
            <w:r w:rsidRPr="1C2959AE">
              <w:rPr>
                <w:sz w:val="20"/>
                <w:szCs w:val="20"/>
              </w:rPr>
              <w:t xml:space="preserve"> with other organisations working in related areas and establish and maintain collaborative activities and strategic</w:t>
            </w:r>
            <w:r w:rsidRPr="1C2959AE">
              <w:rPr>
                <w:spacing w:val="-4"/>
                <w:sz w:val="20"/>
                <w:szCs w:val="20"/>
              </w:rPr>
              <w:t xml:space="preserve"> </w:t>
            </w:r>
            <w:r w:rsidRPr="1C2959AE">
              <w:rPr>
                <w:sz w:val="20"/>
                <w:szCs w:val="20"/>
              </w:rPr>
              <w:t>alliances.</w:t>
            </w:r>
          </w:p>
          <w:p w14:paraId="62564991" w14:textId="77777777" w:rsidR="00F9002E" w:rsidRDefault="00F9002E" w:rsidP="00F9002E">
            <w:pPr>
              <w:pStyle w:val="TableParagraph"/>
              <w:spacing w:before="8"/>
              <w:ind w:left="0"/>
              <w:rPr>
                <w:b/>
                <w:sz w:val="19"/>
              </w:rPr>
            </w:pPr>
          </w:p>
          <w:p w14:paraId="23511B2A" w14:textId="77777777" w:rsidR="00F9002E" w:rsidRDefault="00F9002E" w:rsidP="00F9002E">
            <w:pPr>
              <w:pStyle w:val="TableParagraph"/>
              <w:ind w:left="110"/>
              <w:rPr>
                <w:b/>
                <w:sz w:val="20"/>
              </w:rPr>
            </w:pPr>
            <w:r>
              <w:rPr>
                <w:b/>
                <w:sz w:val="20"/>
              </w:rPr>
              <w:t>Contribute to Alert generally</w:t>
            </w:r>
          </w:p>
          <w:p w14:paraId="0DAD18D7" w14:textId="2F229590" w:rsidR="00F9002E" w:rsidRPr="00F9002E" w:rsidRDefault="00F9002E" w:rsidP="1C2959AE">
            <w:pPr>
              <w:pStyle w:val="TableParagraph"/>
              <w:numPr>
                <w:ilvl w:val="0"/>
                <w:numId w:val="1"/>
              </w:numPr>
              <w:tabs>
                <w:tab w:val="left" w:pos="506"/>
                <w:tab w:val="left" w:pos="507"/>
              </w:tabs>
              <w:spacing w:before="1" w:line="230" w:lineRule="atLeast"/>
              <w:ind w:right="98"/>
              <w:rPr>
                <w:sz w:val="20"/>
                <w:szCs w:val="20"/>
              </w:rPr>
            </w:pPr>
            <w:r w:rsidRPr="082F166C">
              <w:rPr>
                <w:sz w:val="20"/>
                <w:szCs w:val="20"/>
              </w:rPr>
              <w:t>Contribute to team-wide communications and knowledge management, and participate in organisation-wide events and discussions on related topics/projects;</w:t>
            </w:r>
          </w:p>
          <w:p w14:paraId="0C09E85E" w14:textId="07E1231D" w:rsidR="00F9002E" w:rsidRPr="00F9002E" w:rsidRDefault="00F9002E" w:rsidP="1C2959AE">
            <w:pPr>
              <w:pStyle w:val="TableParagraph"/>
              <w:numPr>
                <w:ilvl w:val="0"/>
                <w:numId w:val="1"/>
              </w:numPr>
              <w:tabs>
                <w:tab w:val="left" w:pos="506"/>
                <w:tab w:val="left" w:pos="507"/>
              </w:tabs>
              <w:spacing w:before="1" w:line="230" w:lineRule="atLeast"/>
              <w:ind w:right="98"/>
              <w:rPr>
                <w:sz w:val="20"/>
                <w:szCs w:val="20"/>
              </w:rPr>
            </w:pPr>
            <w:r w:rsidRPr="1C2959AE">
              <w:rPr>
                <w:sz w:val="20"/>
                <w:szCs w:val="20"/>
              </w:rPr>
              <w:t>Any other tasks as may be reasonably</w:t>
            </w:r>
            <w:r w:rsidRPr="1C2959AE">
              <w:rPr>
                <w:spacing w:val="-16"/>
                <w:sz w:val="20"/>
                <w:szCs w:val="20"/>
              </w:rPr>
              <w:t xml:space="preserve"> </w:t>
            </w:r>
            <w:r w:rsidRPr="1C2959AE">
              <w:rPr>
                <w:sz w:val="20"/>
                <w:szCs w:val="20"/>
              </w:rPr>
              <w:t>required.</w:t>
            </w:r>
          </w:p>
        </w:tc>
      </w:tr>
      <w:tr w:rsidR="003544A7" w14:paraId="294CC7CC" w14:textId="77777777" w:rsidTr="082F166C">
        <w:trPr>
          <w:trHeight w:val="374"/>
        </w:trPr>
        <w:tc>
          <w:tcPr>
            <w:tcW w:w="8925" w:type="dxa"/>
          </w:tcPr>
          <w:p w14:paraId="65AC97EA" w14:textId="61DD2096" w:rsidR="003544A7" w:rsidRDefault="003544A7" w:rsidP="00F9002E">
            <w:pPr>
              <w:pStyle w:val="TableParagraph"/>
              <w:tabs>
                <w:tab w:val="left" w:pos="506"/>
                <w:tab w:val="left" w:pos="507"/>
              </w:tabs>
              <w:ind w:left="0"/>
              <w:rPr>
                <w:sz w:val="20"/>
              </w:rPr>
            </w:pPr>
          </w:p>
        </w:tc>
      </w:tr>
      <w:tr w:rsidR="003544A7" w14:paraId="7E3ADA68" w14:textId="77777777" w:rsidTr="082F166C">
        <w:trPr>
          <w:trHeight w:val="229"/>
        </w:trPr>
        <w:tc>
          <w:tcPr>
            <w:tcW w:w="8925" w:type="dxa"/>
            <w:shd w:val="clear" w:color="auto" w:fill="D9D9D9" w:themeFill="background1" w:themeFillShade="D9"/>
          </w:tcPr>
          <w:p w14:paraId="0199A425" w14:textId="77777777" w:rsidR="003544A7" w:rsidRDefault="00714928">
            <w:pPr>
              <w:pStyle w:val="TableParagraph"/>
              <w:spacing w:line="210" w:lineRule="exact"/>
              <w:ind w:left="110"/>
              <w:rPr>
                <w:b/>
                <w:sz w:val="20"/>
              </w:rPr>
            </w:pPr>
            <w:r>
              <w:rPr>
                <w:b/>
                <w:sz w:val="20"/>
              </w:rPr>
              <w:t>Travel requirements</w:t>
            </w:r>
          </w:p>
        </w:tc>
      </w:tr>
      <w:tr w:rsidR="003544A7" w14:paraId="6955F28C" w14:textId="77777777" w:rsidTr="082F166C">
        <w:trPr>
          <w:trHeight w:val="1151"/>
        </w:trPr>
        <w:tc>
          <w:tcPr>
            <w:tcW w:w="8925" w:type="dxa"/>
          </w:tcPr>
          <w:p w14:paraId="32D9C61D" w14:textId="77777777" w:rsidR="003544A7" w:rsidRDefault="003544A7">
            <w:pPr>
              <w:pStyle w:val="TableParagraph"/>
              <w:spacing w:before="9"/>
              <w:ind w:left="0"/>
              <w:rPr>
                <w:b/>
                <w:sz w:val="19"/>
              </w:rPr>
            </w:pPr>
          </w:p>
          <w:p w14:paraId="67920EFD" w14:textId="2C9A3D3B" w:rsidR="003544A7" w:rsidRDefault="00714928" w:rsidP="30981A54">
            <w:pPr>
              <w:pStyle w:val="TableParagraph"/>
              <w:ind w:left="110"/>
              <w:rPr>
                <w:sz w:val="20"/>
                <w:szCs w:val="20"/>
              </w:rPr>
            </w:pPr>
            <w:r w:rsidRPr="082F166C">
              <w:rPr>
                <w:sz w:val="20"/>
                <w:szCs w:val="20"/>
              </w:rPr>
              <w:t xml:space="preserve">The position is </w:t>
            </w:r>
            <w:r w:rsidR="0C1B6E81" w:rsidRPr="082F166C">
              <w:rPr>
                <w:sz w:val="20"/>
                <w:szCs w:val="20"/>
              </w:rPr>
              <w:t xml:space="preserve">based in </w:t>
            </w:r>
            <w:r w:rsidRPr="082F166C">
              <w:rPr>
                <w:sz w:val="20"/>
                <w:szCs w:val="20"/>
              </w:rPr>
              <w:t>London</w:t>
            </w:r>
            <w:r w:rsidR="4FFC44D6" w:rsidRPr="082F166C">
              <w:rPr>
                <w:sz w:val="20"/>
                <w:szCs w:val="20"/>
              </w:rPr>
              <w:t xml:space="preserve"> or</w:t>
            </w:r>
            <w:r w:rsidR="1C4B9900" w:rsidRPr="082F166C">
              <w:rPr>
                <w:sz w:val="20"/>
                <w:szCs w:val="20"/>
              </w:rPr>
              <w:t xml:space="preserve"> The Hague</w:t>
            </w:r>
            <w:r w:rsidR="0C1B6E81" w:rsidRPr="082F166C">
              <w:rPr>
                <w:sz w:val="20"/>
                <w:szCs w:val="20"/>
              </w:rPr>
              <w:t xml:space="preserve"> (applicant </w:t>
            </w:r>
            <w:r w:rsidR="44FA15ED" w:rsidRPr="082F166C">
              <w:rPr>
                <w:sz w:val="20"/>
                <w:szCs w:val="20"/>
              </w:rPr>
              <w:t xml:space="preserve">must </w:t>
            </w:r>
            <w:r w:rsidR="0C1B6E81" w:rsidRPr="082F166C">
              <w:rPr>
                <w:sz w:val="20"/>
                <w:szCs w:val="20"/>
              </w:rPr>
              <w:t>hold the right to work in their preferred location as Alert cannot facilitate work visa applications for this role)</w:t>
            </w:r>
            <w:r w:rsidRPr="082F166C">
              <w:rPr>
                <w:sz w:val="20"/>
                <w:szCs w:val="20"/>
              </w:rPr>
              <w:t xml:space="preserve">, with </w:t>
            </w:r>
            <w:r w:rsidR="1C4B9900" w:rsidRPr="082F166C">
              <w:rPr>
                <w:sz w:val="20"/>
                <w:szCs w:val="20"/>
              </w:rPr>
              <w:t xml:space="preserve">possibly one or two </w:t>
            </w:r>
            <w:r w:rsidRPr="082F166C">
              <w:rPr>
                <w:sz w:val="20"/>
                <w:szCs w:val="20"/>
              </w:rPr>
              <w:t>travel</w:t>
            </w:r>
            <w:r w:rsidR="1C4B9900" w:rsidRPr="082F166C">
              <w:rPr>
                <w:sz w:val="20"/>
                <w:szCs w:val="20"/>
              </w:rPr>
              <w:t>s</w:t>
            </w:r>
            <w:r w:rsidR="2E2972E5" w:rsidRPr="082F166C">
              <w:rPr>
                <w:sz w:val="20"/>
                <w:szCs w:val="20"/>
              </w:rPr>
              <w:t>, either</w:t>
            </w:r>
            <w:r w:rsidRPr="082F166C">
              <w:rPr>
                <w:sz w:val="20"/>
                <w:szCs w:val="20"/>
              </w:rPr>
              <w:t xml:space="preserve"> to conflict-affected countries to collaborate with country teams, conduct research, lead trainings </w:t>
            </w:r>
            <w:r w:rsidR="2E2972E5" w:rsidRPr="082F166C">
              <w:rPr>
                <w:sz w:val="20"/>
                <w:szCs w:val="20"/>
              </w:rPr>
              <w:t>or</w:t>
            </w:r>
            <w:r w:rsidRPr="082F166C">
              <w:rPr>
                <w:sz w:val="20"/>
                <w:szCs w:val="20"/>
              </w:rPr>
              <w:t xml:space="preserve"> to donor capitals for networking and advocacy.</w:t>
            </w:r>
          </w:p>
        </w:tc>
      </w:tr>
    </w:tbl>
    <w:p w14:paraId="2146E19E" w14:textId="77777777" w:rsidR="003544A7" w:rsidRDefault="003544A7">
      <w:pPr>
        <w:spacing w:before="7"/>
        <w:rPr>
          <w:b/>
          <w:sz w:val="25"/>
        </w:rPr>
      </w:pPr>
    </w:p>
    <w:p w14:paraId="374A2E6F" w14:textId="77777777" w:rsidR="003544A7" w:rsidRDefault="00714928">
      <w:pPr>
        <w:spacing w:before="89"/>
        <w:ind w:left="2456" w:right="2421"/>
        <w:jc w:val="center"/>
        <w:rPr>
          <w:b/>
          <w:sz w:val="32"/>
        </w:rPr>
      </w:pPr>
      <w:r>
        <w:rPr>
          <w:b/>
          <w:sz w:val="32"/>
        </w:rPr>
        <w:t>PERSON SPECIFICATION</w:t>
      </w:r>
    </w:p>
    <w:p w14:paraId="33E42F78" w14:textId="5C704F14" w:rsidR="003544A7" w:rsidRDefault="00714928">
      <w:pPr>
        <w:pStyle w:val="BodyText"/>
        <w:spacing w:before="278"/>
        <w:ind w:left="2460" w:right="2421"/>
        <w:jc w:val="center"/>
      </w:pPr>
      <w:r>
        <w:t>ESSENTIAL REQUIREMENTS</w:t>
      </w:r>
    </w:p>
    <w:p w14:paraId="5B968C41" w14:textId="398F84B0" w:rsidR="00FB0131" w:rsidRDefault="00FB0131">
      <w:pPr>
        <w:pStyle w:val="BodyText"/>
        <w:spacing w:before="278"/>
        <w:ind w:left="2460" w:right="2421"/>
        <w:jc w:val="center"/>
      </w:pPr>
    </w:p>
    <w:p w14:paraId="51E21D11" w14:textId="77777777" w:rsidR="00FB0131" w:rsidRDefault="00FB0131">
      <w:pPr>
        <w:pStyle w:val="BodyText"/>
        <w:spacing w:before="278"/>
        <w:ind w:left="2460" w:right="2421"/>
        <w:jc w:val="center"/>
      </w:pPr>
    </w:p>
    <w:p w14:paraId="53FDCB96" w14:textId="77777777" w:rsidR="003544A7" w:rsidRDefault="003544A7">
      <w:pPr>
        <w:spacing w:before="9"/>
        <w:rPr>
          <w:b/>
          <w:sz w:val="23"/>
        </w:rPr>
      </w:pPr>
    </w:p>
    <w:tbl>
      <w:tblPr>
        <w:tblW w:w="0" w:type="auto"/>
        <w:tblInd w:w="1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946"/>
      </w:tblGrid>
      <w:tr w:rsidR="003544A7" w14:paraId="7AB5BF1E" w14:textId="77777777">
        <w:trPr>
          <w:trHeight w:val="270"/>
        </w:trPr>
        <w:tc>
          <w:tcPr>
            <w:tcW w:w="8946" w:type="dxa"/>
            <w:shd w:val="clear" w:color="auto" w:fill="E4E4E4"/>
          </w:tcPr>
          <w:p w14:paraId="4A780DC9" w14:textId="77777777" w:rsidR="003544A7" w:rsidRDefault="00714928">
            <w:pPr>
              <w:pStyle w:val="TableParagraph"/>
              <w:spacing w:line="224" w:lineRule="exact"/>
              <w:rPr>
                <w:b/>
                <w:sz w:val="20"/>
              </w:rPr>
            </w:pPr>
            <w:r>
              <w:rPr>
                <w:b/>
                <w:sz w:val="20"/>
              </w:rPr>
              <w:lastRenderedPageBreak/>
              <w:t>Talents</w:t>
            </w:r>
          </w:p>
        </w:tc>
      </w:tr>
      <w:tr w:rsidR="003544A7" w14:paraId="109FD555" w14:textId="77777777">
        <w:trPr>
          <w:trHeight w:val="1545"/>
        </w:trPr>
        <w:tc>
          <w:tcPr>
            <w:tcW w:w="8946" w:type="dxa"/>
          </w:tcPr>
          <w:p w14:paraId="2971DFB4" w14:textId="77777777" w:rsidR="003544A7" w:rsidRDefault="00714928">
            <w:pPr>
              <w:pStyle w:val="TableParagraph"/>
              <w:ind w:right="90"/>
              <w:jc w:val="both"/>
              <w:rPr>
                <w:sz w:val="20"/>
              </w:rPr>
            </w:pPr>
            <w:r>
              <w:rPr>
                <w:sz w:val="20"/>
              </w:rPr>
              <w:t xml:space="preserve">At Alert, we have introduced Talent Management to our business model as we believe talented people are crucial to the success of our work. </w:t>
            </w:r>
            <w:r>
              <w:rPr>
                <w:spacing w:val="4"/>
                <w:sz w:val="20"/>
              </w:rPr>
              <w:t xml:space="preserve">We </w:t>
            </w:r>
            <w:r>
              <w:rPr>
                <w:sz w:val="20"/>
              </w:rPr>
              <w:t>believe all individuals are talented and success comes in matching the right talents to the right roles. For this role, the skills, qualifications and experience listed below are important, but we believe that to be successful in this job you are a collaborative team player who has the ability to apply high-level conceptual analysis to generate practical</w:t>
            </w:r>
            <w:r>
              <w:rPr>
                <w:spacing w:val="-7"/>
                <w:sz w:val="20"/>
              </w:rPr>
              <w:t xml:space="preserve"> </w:t>
            </w:r>
            <w:r>
              <w:rPr>
                <w:sz w:val="20"/>
              </w:rPr>
              <w:t>ideas,</w:t>
            </w:r>
            <w:r>
              <w:rPr>
                <w:spacing w:val="-6"/>
                <w:sz w:val="20"/>
              </w:rPr>
              <w:t xml:space="preserve"> </w:t>
            </w:r>
            <w:r>
              <w:rPr>
                <w:sz w:val="20"/>
              </w:rPr>
              <w:t>and</w:t>
            </w:r>
            <w:r>
              <w:rPr>
                <w:spacing w:val="-7"/>
                <w:sz w:val="20"/>
              </w:rPr>
              <w:t xml:space="preserve"> </w:t>
            </w:r>
            <w:r>
              <w:rPr>
                <w:sz w:val="20"/>
              </w:rPr>
              <w:t>tailor</w:t>
            </w:r>
            <w:r>
              <w:rPr>
                <w:spacing w:val="-7"/>
                <w:sz w:val="20"/>
              </w:rPr>
              <w:t xml:space="preserve"> </w:t>
            </w:r>
            <w:r>
              <w:rPr>
                <w:sz w:val="20"/>
              </w:rPr>
              <w:t>and</w:t>
            </w:r>
            <w:r>
              <w:rPr>
                <w:spacing w:val="-7"/>
                <w:sz w:val="20"/>
              </w:rPr>
              <w:t xml:space="preserve"> </w:t>
            </w:r>
            <w:r>
              <w:rPr>
                <w:sz w:val="20"/>
              </w:rPr>
              <w:t>communicate</w:t>
            </w:r>
            <w:r>
              <w:rPr>
                <w:spacing w:val="-8"/>
                <w:sz w:val="20"/>
              </w:rPr>
              <w:t xml:space="preserve"> </w:t>
            </w:r>
            <w:r>
              <w:rPr>
                <w:sz w:val="20"/>
              </w:rPr>
              <w:t>these</w:t>
            </w:r>
            <w:r>
              <w:rPr>
                <w:spacing w:val="-5"/>
                <w:sz w:val="20"/>
              </w:rPr>
              <w:t xml:space="preserve"> </w:t>
            </w:r>
            <w:r>
              <w:rPr>
                <w:sz w:val="20"/>
              </w:rPr>
              <w:t>to</w:t>
            </w:r>
            <w:r>
              <w:rPr>
                <w:spacing w:val="-6"/>
                <w:sz w:val="20"/>
              </w:rPr>
              <w:t xml:space="preserve"> </w:t>
            </w:r>
            <w:r>
              <w:rPr>
                <w:sz w:val="20"/>
              </w:rPr>
              <w:t>diverse</w:t>
            </w:r>
            <w:r>
              <w:rPr>
                <w:spacing w:val="-6"/>
                <w:sz w:val="20"/>
              </w:rPr>
              <w:t xml:space="preserve"> </w:t>
            </w:r>
            <w:r>
              <w:rPr>
                <w:sz w:val="20"/>
              </w:rPr>
              <w:t>audiences</w:t>
            </w:r>
            <w:r>
              <w:rPr>
                <w:spacing w:val="-4"/>
                <w:sz w:val="20"/>
              </w:rPr>
              <w:t xml:space="preserve"> </w:t>
            </w:r>
            <w:r>
              <w:rPr>
                <w:sz w:val="20"/>
              </w:rPr>
              <w:t>with</w:t>
            </w:r>
            <w:r>
              <w:rPr>
                <w:spacing w:val="-6"/>
                <w:sz w:val="20"/>
              </w:rPr>
              <w:t xml:space="preserve"> </w:t>
            </w:r>
            <w:r>
              <w:rPr>
                <w:sz w:val="20"/>
              </w:rPr>
              <w:t>authority</w:t>
            </w:r>
            <w:r>
              <w:rPr>
                <w:spacing w:val="-8"/>
                <w:sz w:val="20"/>
              </w:rPr>
              <w:t xml:space="preserve"> </w:t>
            </w:r>
            <w:r>
              <w:rPr>
                <w:sz w:val="20"/>
              </w:rPr>
              <w:t>and</w:t>
            </w:r>
            <w:r>
              <w:rPr>
                <w:spacing w:val="-8"/>
                <w:sz w:val="20"/>
              </w:rPr>
              <w:t xml:space="preserve"> </w:t>
            </w:r>
            <w:r>
              <w:rPr>
                <w:sz w:val="20"/>
              </w:rPr>
              <w:t>empathy.</w:t>
            </w:r>
          </w:p>
        </w:tc>
      </w:tr>
    </w:tbl>
    <w:p w14:paraId="5EC7E8A8" w14:textId="77777777" w:rsidR="003544A7" w:rsidRDefault="003544A7">
      <w:pPr>
        <w:spacing w:before="3"/>
        <w:rPr>
          <w:b/>
          <w:sz w:val="21"/>
        </w:rPr>
      </w:pPr>
    </w:p>
    <w:tbl>
      <w:tblPr>
        <w:tblW w:w="0" w:type="auto"/>
        <w:tblInd w:w="17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8927"/>
      </w:tblGrid>
      <w:tr w:rsidR="003544A7" w14:paraId="37B7C052" w14:textId="77777777" w:rsidTr="082F166C">
        <w:trPr>
          <w:trHeight w:val="460"/>
        </w:trPr>
        <w:tc>
          <w:tcPr>
            <w:tcW w:w="8927" w:type="dxa"/>
          </w:tcPr>
          <w:p w14:paraId="36355983" w14:textId="691D77E9" w:rsidR="003544A7" w:rsidRDefault="00714928" w:rsidP="1C2959AE">
            <w:pPr>
              <w:pStyle w:val="TableParagraph"/>
              <w:spacing w:line="230" w:lineRule="exact"/>
              <w:rPr>
                <w:sz w:val="20"/>
                <w:szCs w:val="20"/>
              </w:rPr>
            </w:pPr>
            <w:r w:rsidRPr="1C2959AE">
              <w:rPr>
                <w:sz w:val="20"/>
                <w:szCs w:val="20"/>
              </w:rPr>
              <w:t xml:space="preserve">Educated to degree level </w:t>
            </w:r>
            <w:r w:rsidR="1F64D947" w:rsidRPr="1C2959AE">
              <w:rPr>
                <w:sz w:val="20"/>
                <w:szCs w:val="20"/>
              </w:rPr>
              <w:t xml:space="preserve">or equivalent relevant experience </w:t>
            </w:r>
            <w:r w:rsidRPr="1C2959AE">
              <w:rPr>
                <w:sz w:val="20"/>
                <w:szCs w:val="20"/>
              </w:rPr>
              <w:t>(in a relevant subject such as peacebuilding, environment, NRM, climate change, human security)</w:t>
            </w:r>
          </w:p>
        </w:tc>
      </w:tr>
      <w:tr w:rsidR="003544A7" w14:paraId="54F77ABF" w14:textId="77777777" w:rsidTr="082F166C">
        <w:trPr>
          <w:trHeight w:val="227"/>
        </w:trPr>
        <w:tc>
          <w:tcPr>
            <w:tcW w:w="8927" w:type="dxa"/>
          </w:tcPr>
          <w:p w14:paraId="1F59D971" w14:textId="77777777" w:rsidR="003544A7" w:rsidRDefault="00714928">
            <w:pPr>
              <w:pStyle w:val="TableParagraph"/>
              <w:spacing w:line="208" w:lineRule="exact"/>
              <w:rPr>
                <w:sz w:val="20"/>
              </w:rPr>
            </w:pPr>
            <w:r>
              <w:rPr>
                <w:sz w:val="20"/>
              </w:rPr>
              <w:t>Has developed and implemented successful programmatic strategies</w:t>
            </w:r>
          </w:p>
        </w:tc>
      </w:tr>
      <w:tr w:rsidR="003544A7" w14:paraId="15ECDA2C" w14:textId="77777777" w:rsidTr="082F166C">
        <w:trPr>
          <w:trHeight w:val="460"/>
        </w:trPr>
        <w:tc>
          <w:tcPr>
            <w:tcW w:w="8927" w:type="dxa"/>
          </w:tcPr>
          <w:p w14:paraId="352CE228" w14:textId="41C064A4" w:rsidR="003544A7" w:rsidRDefault="00714928" w:rsidP="30981A54">
            <w:pPr>
              <w:pStyle w:val="TableParagraph"/>
              <w:spacing w:before="4" w:line="228" w:lineRule="exact"/>
              <w:rPr>
                <w:sz w:val="20"/>
                <w:szCs w:val="20"/>
              </w:rPr>
            </w:pPr>
            <w:r w:rsidRPr="30981A54">
              <w:rPr>
                <w:sz w:val="20"/>
                <w:szCs w:val="20"/>
              </w:rPr>
              <w:t>Has</w:t>
            </w:r>
            <w:r w:rsidR="1882DBF5" w:rsidRPr="30981A54">
              <w:rPr>
                <w:sz w:val="20"/>
                <w:szCs w:val="20"/>
              </w:rPr>
              <w:t xml:space="preserve"> at least </w:t>
            </w:r>
            <w:r w:rsidR="188172CF" w:rsidRPr="30981A54">
              <w:rPr>
                <w:sz w:val="20"/>
                <w:szCs w:val="20"/>
              </w:rPr>
              <w:t>7</w:t>
            </w:r>
            <w:r w:rsidR="1882DBF5" w:rsidRPr="30981A54">
              <w:rPr>
                <w:sz w:val="20"/>
                <w:szCs w:val="20"/>
              </w:rPr>
              <w:t xml:space="preserve"> </w:t>
            </w:r>
            <w:proofErr w:type="spellStart"/>
            <w:r w:rsidR="1882DBF5" w:rsidRPr="30981A54">
              <w:rPr>
                <w:sz w:val="20"/>
                <w:szCs w:val="20"/>
              </w:rPr>
              <w:t>years</w:t>
            </w:r>
            <w:r w:rsidRPr="30981A54">
              <w:rPr>
                <w:spacing w:val="-16"/>
                <w:sz w:val="20"/>
                <w:szCs w:val="20"/>
              </w:rPr>
              <w:t xml:space="preserve"> </w:t>
            </w:r>
            <w:r w:rsidRPr="30981A54">
              <w:rPr>
                <w:sz w:val="20"/>
                <w:szCs w:val="20"/>
              </w:rPr>
              <w:t>experience</w:t>
            </w:r>
            <w:proofErr w:type="spellEnd"/>
            <w:r w:rsidRPr="30981A54">
              <w:rPr>
                <w:spacing w:val="-14"/>
                <w:sz w:val="20"/>
                <w:szCs w:val="20"/>
              </w:rPr>
              <w:t xml:space="preserve"> </w:t>
            </w:r>
            <w:r w:rsidRPr="30981A54">
              <w:rPr>
                <w:sz w:val="20"/>
                <w:szCs w:val="20"/>
              </w:rPr>
              <w:t>implementing</w:t>
            </w:r>
            <w:r w:rsidRPr="30981A54">
              <w:rPr>
                <w:spacing w:val="-15"/>
                <w:sz w:val="20"/>
                <w:szCs w:val="20"/>
              </w:rPr>
              <w:t xml:space="preserve"> </w:t>
            </w:r>
            <w:r w:rsidRPr="30981A54">
              <w:rPr>
                <w:sz w:val="20"/>
                <w:szCs w:val="20"/>
              </w:rPr>
              <w:t>projects</w:t>
            </w:r>
            <w:r w:rsidRPr="30981A54">
              <w:rPr>
                <w:spacing w:val="-15"/>
                <w:sz w:val="20"/>
                <w:szCs w:val="20"/>
              </w:rPr>
              <w:t xml:space="preserve"> </w:t>
            </w:r>
            <w:r w:rsidRPr="30981A54">
              <w:rPr>
                <w:sz w:val="20"/>
                <w:szCs w:val="20"/>
              </w:rPr>
              <w:t>in</w:t>
            </w:r>
            <w:r w:rsidRPr="30981A54">
              <w:rPr>
                <w:spacing w:val="-18"/>
                <w:sz w:val="20"/>
                <w:szCs w:val="20"/>
              </w:rPr>
              <w:t xml:space="preserve"> </w:t>
            </w:r>
            <w:r w:rsidRPr="30981A54">
              <w:rPr>
                <w:sz w:val="20"/>
                <w:szCs w:val="20"/>
              </w:rPr>
              <w:t>fragile</w:t>
            </w:r>
            <w:r w:rsidRPr="30981A54">
              <w:rPr>
                <w:spacing w:val="-14"/>
                <w:sz w:val="20"/>
                <w:szCs w:val="20"/>
              </w:rPr>
              <w:t xml:space="preserve"> </w:t>
            </w:r>
            <w:r w:rsidRPr="30981A54">
              <w:rPr>
                <w:sz w:val="20"/>
                <w:szCs w:val="20"/>
              </w:rPr>
              <w:t>and</w:t>
            </w:r>
            <w:r w:rsidRPr="30981A54">
              <w:rPr>
                <w:spacing w:val="-15"/>
                <w:sz w:val="20"/>
                <w:szCs w:val="20"/>
              </w:rPr>
              <w:t xml:space="preserve"> </w:t>
            </w:r>
            <w:r w:rsidRPr="30981A54">
              <w:rPr>
                <w:sz w:val="20"/>
                <w:szCs w:val="20"/>
              </w:rPr>
              <w:t>conflict</w:t>
            </w:r>
            <w:r w:rsidRPr="30981A54">
              <w:rPr>
                <w:spacing w:val="-16"/>
                <w:sz w:val="20"/>
                <w:szCs w:val="20"/>
              </w:rPr>
              <w:t xml:space="preserve"> </w:t>
            </w:r>
            <w:r w:rsidRPr="30981A54">
              <w:rPr>
                <w:sz w:val="20"/>
                <w:szCs w:val="20"/>
              </w:rPr>
              <w:t>affected</w:t>
            </w:r>
            <w:r w:rsidRPr="30981A54">
              <w:rPr>
                <w:spacing w:val="-18"/>
                <w:sz w:val="20"/>
                <w:szCs w:val="20"/>
              </w:rPr>
              <w:t xml:space="preserve"> </w:t>
            </w:r>
            <w:r w:rsidRPr="30981A54">
              <w:rPr>
                <w:sz w:val="20"/>
                <w:szCs w:val="20"/>
              </w:rPr>
              <w:t>situations</w:t>
            </w:r>
            <w:r w:rsidRPr="30981A54">
              <w:rPr>
                <w:spacing w:val="-16"/>
                <w:sz w:val="20"/>
                <w:szCs w:val="20"/>
              </w:rPr>
              <w:t xml:space="preserve"> </w:t>
            </w:r>
            <w:r w:rsidRPr="30981A54">
              <w:rPr>
                <w:sz w:val="20"/>
                <w:szCs w:val="20"/>
              </w:rPr>
              <w:t>in</w:t>
            </w:r>
            <w:r w:rsidRPr="30981A54">
              <w:rPr>
                <w:spacing w:val="-14"/>
                <w:sz w:val="20"/>
                <w:szCs w:val="20"/>
              </w:rPr>
              <w:t xml:space="preserve"> </w:t>
            </w:r>
            <w:r w:rsidRPr="30981A54">
              <w:rPr>
                <w:sz w:val="20"/>
                <w:szCs w:val="20"/>
              </w:rPr>
              <w:t>areas</w:t>
            </w:r>
            <w:r w:rsidRPr="30981A54">
              <w:rPr>
                <w:spacing w:val="-15"/>
                <w:sz w:val="20"/>
                <w:szCs w:val="20"/>
              </w:rPr>
              <w:t xml:space="preserve"> </w:t>
            </w:r>
            <w:r w:rsidRPr="30981A54">
              <w:rPr>
                <w:sz w:val="20"/>
                <w:szCs w:val="20"/>
              </w:rPr>
              <w:t>of</w:t>
            </w:r>
            <w:r w:rsidRPr="30981A54">
              <w:rPr>
                <w:spacing w:val="-6"/>
                <w:sz w:val="20"/>
                <w:szCs w:val="20"/>
              </w:rPr>
              <w:t xml:space="preserve"> </w:t>
            </w:r>
            <w:r w:rsidRPr="30981A54">
              <w:rPr>
                <w:sz w:val="20"/>
                <w:szCs w:val="20"/>
              </w:rPr>
              <w:t xml:space="preserve">resilience, climate adaptation, </w:t>
            </w:r>
            <w:r w:rsidR="683BA913" w:rsidRPr="30981A54">
              <w:rPr>
                <w:sz w:val="20"/>
                <w:szCs w:val="20"/>
              </w:rPr>
              <w:t>water</w:t>
            </w:r>
            <w:r w:rsidR="69B03FEE" w:rsidRPr="30981A54">
              <w:rPr>
                <w:sz w:val="20"/>
                <w:szCs w:val="20"/>
              </w:rPr>
              <w:t xml:space="preserve"> and/or land and/or forest</w:t>
            </w:r>
            <w:r w:rsidR="683BA913" w:rsidRPr="30981A54">
              <w:rPr>
                <w:sz w:val="20"/>
                <w:szCs w:val="20"/>
              </w:rPr>
              <w:t xml:space="preserve"> management, </w:t>
            </w:r>
            <w:r w:rsidRPr="30981A54">
              <w:rPr>
                <w:sz w:val="20"/>
                <w:szCs w:val="20"/>
              </w:rPr>
              <w:t>environmental security, NRM, and/or</w:t>
            </w:r>
            <w:r w:rsidRPr="30981A54">
              <w:rPr>
                <w:spacing w:val="-2"/>
                <w:sz w:val="20"/>
                <w:szCs w:val="20"/>
              </w:rPr>
              <w:t xml:space="preserve"> </w:t>
            </w:r>
            <w:r w:rsidRPr="30981A54">
              <w:rPr>
                <w:sz w:val="20"/>
                <w:szCs w:val="20"/>
              </w:rPr>
              <w:t>peacebuilding</w:t>
            </w:r>
          </w:p>
        </w:tc>
      </w:tr>
      <w:tr w:rsidR="082F166C" w14:paraId="2443C8EF" w14:textId="77777777" w:rsidTr="082F166C">
        <w:trPr>
          <w:trHeight w:val="300"/>
        </w:trPr>
        <w:tc>
          <w:tcPr>
            <w:tcW w:w="8927" w:type="dxa"/>
          </w:tcPr>
          <w:p w14:paraId="268CDEDE" w14:textId="4889CFCF" w:rsidR="125A76C8" w:rsidRDefault="125A76C8" w:rsidP="082F166C">
            <w:pPr>
              <w:pStyle w:val="TableParagraph"/>
              <w:spacing w:line="228" w:lineRule="exact"/>
              <w:rPr>
                <w:sz w:val="20"/>
                <w:szCs w:val="20"/>
              </w:rPr>
            </w:pPr>
            <w:r w:rsidRPr="082F166C">
              <w:rPr>
                <w:sz w:val="20"/>
                <w:szCs w:val="20"/>
              </w:rPr>
              <w:t>Has written successful project proposals and raised funds from a broad base of institutional donors</w:t>
            </w:r>
          </w:p>
        </w:tc>
      </w:tr>
      <w:tr w:rsidR="003544A7" w14:paraId="702BFDF6" w14:textId="77777777" w:rsidTr="082F166C">
        <w:trPr>
          <w:trHeight w:val="460"/>
        </w:trPr>
        <w:tc>
          <w:tcPr>
            <w:tcW w:w="8927" w:type="dxa"/>
          </w:tcPr>
          <w:p w14:paraId="08D861C8" w14:textId="632A63CA" w:rsidR="003544A7" w:rsidRDefault="00714928" w:rsidP="1C2959AE">
            <w:pPr>
              <w:pStyle w:val="TableParagraph"/>
              <w:spacing w:line="230" w:lineRule="exact"/>
              <w:rPr>
                <w:sz w:val="20"/>
                <w:szCs w:val="20"/>
              </w:rPr>
            </w:pPr>
            <w:r w:rsidRPr="1C2959AE">
              <w:rPr>
                <w:sz w:val="20"/>
                <w:szCs w:val="20"/>
              </w:rPr>
              <w:t xml:space="preserve">Understands conflict-sensitivity and can articulate how environmental, climate </w:t>
            </w:r>
            <w:r w:rsidR="3AFFC876" w:rsidRPr="1C2959AE">
              <w:rPr>
                <w:sz w:val="20"/>
                <w:szCs w:val="20"/>
              </w:rPr>
              <w:t>p</w:t>
            </w:r>
            <w:r w:rsidRPr="1C2959AE">
              <w:rPr>
                <w:sz w:val="20"/>
                <w:szCs w:val="20"/>
              </w:rPr>
              <w:t>olicies and practices</w:t>
            </w:r>
            <w:r w:rsidRPr="1C2959AE">
              <w:rPr>
                <w:spacing w:val="-14"/>
                <w:sz w:val="20"/>
                <w:szCs w:val="20"/>
              </w:rPr>
              <w:t xml:space="preserve"> </w:t>
            </w:r>
            <w:r w:rsidRPr="1C2959AE">
              <w:rPr>
                <w:sz w:val="20"/>
                <w:szCs w:val="20"/>
              </w:rPr>
              <w:t>can</w:t>
            </w:r>
            <w:r w:rsidRPr="1C2959AE">
              <w:rPr>
                <w:spacing w:val="-15"/>
                <w:sz w:val="20"/>
                <w:szCs w:val="20"/>
              </w:rPr>
              <w:t xml:space="preserve"> </w:t>
            </w:r>
            <w:r w:rsidRPr="1C2959AE">
              <w:rPr>
                <w:sz w:val="20"/>
                <w:szCs w:val="20"/>
              </w:rPr>
              <w:t>make</w:t>
            </w:r>
            <w:r w:rsidRPr="1C2959AE">
              <w:rPr>
                <w:spacing w:val="-15"/>
                <w:sz w:val="20"/>
                <w:szCs w:val="20"/>
              </w:rPr>
              <w:t xml:space="preserve"> </w:t>
            </w:r>
            <w:r w:rsidRPr="1C2959AE">
              <w:rPr>
                <w:sz w:val="20"/>
                <w:szCs w:val="20"/>
              </w:rPr>
              <w:t>a</w:t>
            </w:r>
            <w:r w:rsidRPr="1C2959AE">
              <w:rPr>
                <w:spacing w:val="-14"/>
                <w:sz w:val="20"/>
                <w:szCs w:val="20"/>
              </w:rPr>
              <w:t xml:space="preserve"> </w:t>
            </w:r>
            <w:r w:rsidRPr="1C2959AE">
              <w:rPr>
                <w:sz w:val="20"/>
                <w:szCs w:val="20"/>
              </w:rPr>
              <w:t>difference</w:t>
            </w:r>
            <w:r w:rsidRPr="1C2959AE">
              <w:rPr>
                <w:spacing w:val="-14"/>
                <w:sz w:val="20"/>
                <w:szCs w:val="20"/>
              </w:rPr>
              <w:t xml:space="preserve"> </w:t>
            </w:r>
            <w:r w:rsidRPr="1C2959AE">
              <w:rPr>
                <w:sz w:val="20"/>
                <w:szCs w:val="20"/>
              </w:rPr>
              <w:t>for</w:t>
            </w:r>
            <w:r w:rsidRPr="1C2959AE">
              <w:rPr>
                <w:spacing w:val="-14"/>
                <w:sz w:val="20"/>
                <w:szCs w:val="20"/>
              </w:rPr>
              <w:t xml:space="preserve"> </w:t>
            </w:r>
            <w:r w:rsidRPr="1C2959AE">
              <w:rPr>
                <w:sz w:val="20"/>
                <w:szCs w:val="20"/>
              </w:rPr>
              <w:t>peace,</w:t>
            </w:r>
            <w:r w:rsidRPr="1C2959AE">
              <w:rPr>
                <w:spacing w:val="-14"/>
                <w:sz w:val="20"/>
                <w:szCs w:val="20"/>
              </w:rPr>
              <w:t xml:space="preserve"> </w:t>
            </w:r>
          </w:p>
        </w:tc>
      </w:tr>
      <w:tr w:rsidR="003544A7" w14:paraId="2E41B02D" w14:textId="77777777" w:rsidTr="082F166C">
        <w:trPr>
          <w:trHeight w:val="460"/>
        </w:trPr>
        <w:tc>
          <w:tcPr>
            <w:tcW w:w="8927" w:type="dxa"/>
          </w:tcPr>
          <w:p w14:paraId="62BAAB12" w14:textId="5E0D535E" w:rsidR="003544A7" w:rsidRDefault="00714928" w:rsidP="30981A54">
            <w:pPr>
              <w:pStyle w:val="TableParagraph"/>
              <w:spacing w:line="230" w:lineRule="exact"/>
              <w:rPr>
                <w:sz w:val="20"/>
                <w:szCs w:val="20"/>
              </w:rPr>
            </w:pPr>
            <w:r w:rsidRPr="2DE4E6AE">
              <w:rPr>
                <w:sz w:val="20"/>
                <w:szCs w:val="20"/>
              </w:rPr>
              <w:t>Is experienced and comfortable working in fluid, team-based projects across internal departments</w:t>
            </w:r>
            <w:r w:rsidR="41FCE03A" w:rsidRPr="2DE4E6AE">
              <w:rPr>
                <w:sz w:val="20"/>
                <w:szCs w:val="20"/>
              </w:rPr>
              <w:t xml:space="preserve"> across countries,</w:t>
            </w:r>
            <w:r w:rsidR="4D4D9EB9" w:rsidRPr="2DE4E6AE">
              <w:rPr>
                <w:sz w:val="20"/>
                <w:szCs w:val="20"/>
              </w:rPr>
              <w:t xml:space="preserve"> globally </w:t>
            </w:r>
            <w:r w:rsidRPr="2DE4E6AE">
              <w:rPr>
                <w:sz w:val="20"/>
                <w:szCs w:val="20"/>
              </w:rPr>
              <w:t>and with external partners</w:t>
            </w:r>
          </w:p>
        </w:tc>
      </w:tr>
      <w:tr w:rsidR="003544A7" w14:paraId="26109E9B" w14:textId="77777777" w:rsidTr="082F166C">
        <w:trPr>
          <w:trHeight w:val="458"/>
        </w:trPr>
        <w:tc>
          <w:tcPr>
            <w:tcW w:w="8927" w:type="dxa"/>
          </w:tcPr>
          <w:p w14:paraId="208193D2" w14:textId="77777777" w:rsidR="003544A7" w:rsidRDefault="00714928">
            <w:pPr>
              <w:pStyle w:val="TableParagraph"/>
              <w:spacing w:before="2" w:line="228" w:lineRule="exact"/>
              <w:ind w:right="-15"/>
              <w:rPr>
                <w:sz w:val="20"/>
              </w:rPr>
            </w:pPr>
            <w:r>
              <w:rPr>
                <w:sz w:val="20"/>
              </w:rPr>
              <w:t>Understands</w:t>
            </w:r>
            <w:r>
              <w:rPr>
                <w:spacing w:val="-10"/>
                <w:sz w:val="20"/>
              </w:rPr>
              <w:t xml:space="preserve"> </w:t>
            </w:r>
            <w:r>
              <w:rPr>
                <w:sz w:val="20"/>
              </w:rPr>
              <w:t>how</w:t>
            </w:r>
            <w:r>
              <w:rPr>
                <w:spacing w:val="-11"/>
                <w:sz w:val="20"/>
              </w:rPr>
              <w:t xml:space="preserve"> </w:t>
            </w:r>
            <w:r>
              <w:rPr>
                <w:sz w:val="20"/>
              </w:rPr>
              <w:t>governments,</w:t>
            </w:r>
            <w:r>
              <w:rPr>
                <w:spacing w:val="-10"/>
                <w:sz w:val="20"/>
              </w:rPr>
              <w:t xml:space="preserve"> </w:t>
            </w:r>
            <w:r>
              <w:rPr>
                <w:sz w:val="20"/>
              </w:rPr>
              <w:t>institutions</w:t>
            </w:r>
            <w:r>
              <w:rPr>
                <w:spacing w:val="-9"/>
                <w:sz w:val="20"/>
              </w:rPr>
              <w:t xml:space="preserve"> </w:t>
            </w:r>
            <w:r>
              <w:rPr>
                <w:sz w:val="20"/>
              </w:rPr>
              <w:t>and</w:t>
            </w:r>
            <w:r>
              <w:rPr>
                <w:spacing w:val="-10"/>
                <w:sz w:val="20"/>
              </w:rPr>
              <w:t xml:space="preserve"> </w:t>
            </w:r>
            <w:r>
              <w:rPr>
                <w:sz w:val="20"/>
              </w:rPr>
              <w:t>civil</w:t>
            </w:r>
            <w:r>
              <w:rPr>
                <w:spacing w:val="-11"/>
                <w:sz w:val="20"/>
              </w:rPr>
              <w:t xml:space="preserve"> </w:t>
            </w:r>
            <w:r>
              <w:rPr>
                <w:sz w:val="20"/>
              </w:rPr>
              <w:t>society</w:t>
            </w:r>
            <w:r>
              <w:rPr>
                <w:spacing w:val="-14"/>
                <w:sz w:val="20"/>
              </w:rPr>
              <w:t xml:space="preserve"> </w:t>
            </w:r>
            <w:r>
              <w:rPr>
                <w:sz w:val="20"/>
              </w:rPr>
              <w:t>function,</w:t>
            </w:r>
            <w:r>
              <w:rPr>
                <w:spacing w:val="-10"/>
                <w:sz w:val="20"/>
              </w:rPr>
              <w:t xml:space="preserve"> </w:t>
            </w:r>
            <w:r>
              <w:rPr>
                <w:sz w:val="20"/>
              </w:rPr>
              <w:t>either</w:t>
            </w:r>
            <w:r>
              <w:rPr>
                <w:spacing w:val="-4"/>
                <w:sz w:val="20"/>
              </w:rPr>
              <w:t xml:space="preserve"> </w:t>
            </w:r>
            <w:r>
              <w:rPr>
                <w:sz w:val="20"/>
              </w:rPr>
              <w:t>through</w:t>
            </w:r>
            <w:r>
              <w:rPr>
                <w:spacing w:val="-10"/>
                <w:sz w:val="20"/>
              </w:rPr>
              <w:t xml:space="preserve"> </w:t>
            </w:r>
            <w:r>
              <w:rPr>
                <w:sz w:val="20"/>
              </w:rPr>
              <w:t>working</w:t>
            </w:r>
            <w:r>
              <w:rPr>
                <w:spacing w:val="-10"/>
                <w:sz w:val="20"/>
              </w:rPr>
              <w:t xml:space="preserve"> </w:t>
            </w:r>
            <w:r>
              <w:rPr>
                <w:sz w:val="20"/>
              </w:rPr>
              <w:t>for</w:t>
            </w:r>
            <w:r>
              <w:rPr>
                <w:spacing w:val="-10"/>
                <w:sz w:val="20"/>
              </w:rPr>
              <w:t xml:space="preserve"> </w:t>
            </w:r>
            <w:r>
              <w:rPr>
                <w:sz w:val="20"/>
              </w:rPr>
              <w:t>them or engaging with</w:t>
            </w:r>
            <w:r>
              <w:rPr>
                <w:spacing w:val="-2"/>
                <w:sz w:val="20"/>
              </w:rPr>
              <w:t xml:space="preserve"> </w:t>
            </w:r>
            <w:r>
              <w:rPr>
                <w:sz w:val="20"/>
              </w:rPr>
              <w:t>them</w:t>
            </w:r>
          </w:p>
        </w:tc>
      </w:tr>
      <w:tr w:rsidR="003544A7" w14:paraId="58E3D77D" w14:textId="77777777" w:rsidTr="082F166C">
        <w:trPr>
          <w:trHeight w:val="460"/>
        </w:trPr>
        <w:tc>
          <w:tcPr>
            <w:tcW w:w="8927" w:type="dxa"/>
          </w:tcPr>
          <w:p w14:paraId="66A16670" w14:textId="5AE983A6" w:rsidR="003544A7" w:rsidRDefault="00714928" w:rsidP="30981A54">
            <w:pPr>
              <w:pStyle w:val="TableParagraph"/>
              <w:spacing w:line="230" w:lineRule="exact"/>
              <w:rPr>
                <w:sz w:val="20"/>
                <w:szCs w:val="20"/>
              </w:rPr>
            </w:pPr>
            <w:r w:rsidRPr="082F166C">
              <w:rPr>
                <w:sz w:val="20"/>
                <w:szCs w:val="20"/>
              </w:rPr>
              <w:t xml:space="preserve">Has experience </w:t>
            </w:r>
            <w:r w:rsidR="73AE0622" w:rsidRPr="082F166C">
              <w:rPr>
                <w:sz w:val="20"/>
                <w:szCs w:val="20"/>
              </w:rPr>
              <w:t xml:space="preserve">in networking and </w:t>
            </w:r>
            <w:r w:rsidRPr="082F166C">
              <w:rPr>
                <w:sz w:val="20"/>
                <w:szCs w:val="20"/>
              </w:rPr>
              <w:t>working in partnership</w:t>
            </w:r>
            <w:r w:rsidR="138A1A48" w:rsidRPr="082F166C">
              <w:rPr>
                <w:sz w:val="20"/>
                <w:szCs w:val="20"/>
              </w:rPr>
              <w:t xml:space="preserve"> internally and externally </w:t>
            </w:r>
            <w:r w:rsidRPr="082F166C">
              <w:rPr>
                <w:sz w:val="20"/>
                <w:szCs w:val="20"/>
              </w:rPr>
              <w:t xml:space="preserve">to ensure knowledge and learning is moved forward </w:t>
            </w:r>
          </w:p>
        </w:tc>
      </w:tr>
      <w:tr w:rsidR="003544A7" w14:paraId="10ADE905" w14:textId="77777777" w:rsidTr="082F166C">
        <w:trPr>
          <w:trHeight w:val="460"/>
        </w:trPr>
        <w:tc>
          <w:tcPr>
            <w:tcW w:w="8927" w:type="dxa"/>
          </w:tcPr>
          <w:p w14:paraId="37CEB977" w14:textId="77777777" w:rsidR="003544A7" w:rsidRDefault="00714928">
            <w:pPr>
              <w:pStyle w:val="TableParagraph"/>
              <w:spacing w:line="230" w:lineRule="exact"/>
              <w:ind w:right="396"/>
              <w:rPr>
                <w:sz w:val="20"/>
              </w:rPr>
            </w:pPr>
            <w:r>
              <w:rPr>
                <w:sz w:val="20"/>
              </w:rPr>
              <w:t>Is able to clearly communicate our work to diverse audiences including governments and institutions to influence their thinking and policies</w:t>
            </w:r>
          </w:p>
        </w:tc>
      </w:tr>
      <w:tr w:rsidR="2DE4E6AE" w14:paraId="54973273" w14:textId="77777777" w:rsidTr="082F166C">
        <w:trPr>
          <w:trHeight w:val="300"/>
        </w:trPr>
        <w:tc>
          <w:tcPr>
            <w:tcW w:w="8927" w:type="dxa"/>
          </w:tcPr>
          <w:p w14:paraId="542AEB58" w14:textId="19C3938B" w:rsidR="1B6CEE91" w:rsidRDefault="1B6CEE91" w:rsidP="2DE4E6AE">
            <w:pPr>
              <w:pStyle w:val="TableParagraph"/>
              <w:spacing w:line="230" w:lineRule="exact"/>
              <w:rPr>
                <w:sz w:val="20"/>
                <w:szCs w:val="20"/>
              </w:rPr>
            </w:pPr>
            <w:r w:rsidRPr="2DE4E6AE">
              <w:rPr>
                <w:sz w:val="20"/>
                <w:szCs w:val="20"/>
              </w:rPr>
              <w:t>Experience in monitoring and evaluation projects for impact</w:t>
            </w:r>
          </w:p>
        </w:tc>
      </w:tr>
      <w:tr w:rsidR="003544A7" w14:paraId="415335CA" w14:textId="77777777" w:rsidTr="082F166C">
        <w:trPr>
          <w:trHeight w:val="230"/>
        </w:trPr>
        <w:tc>
          <w:tcPr>
            <w:tcW w:w="8927" w:type="dxa"/>
          </w:tcPr>
          <w:p w14:paraId="7AD10FAC" w14:textId="77777777" w:rsidR="003544A7" w:rsidRDefault="00714928">
            <w:pPr>
              <w:pStyle w:val="TableParagraph"/>
              <w:spacing w:line="210" w:lineRule="exact"/>
              <w:rPr>
                <w:sz w:val="20"/>
              </w:rPr>
            </w:pPr>
            <w:r>
              <w:rPr>
                <w:sz w:val="20"/>
              </w:rPr>
              <w:t>Successful leadership and management experience</w:t>
            </w:r>
          </w:p>
        </w:tc>
      </w:tr>
      <w:tr w:rsidR="003544A7" w14:paraId="2A1CC867" w14:textId="77777777" w:rsidTr="082F166C">
        <w:trPr>
          <w:trHeight w:val="460"/>
        </w:trPr>
        <w:tc>
          <w:tcPr>
            <w:tcW w:w="8927" w:type="dxa"/>
          </w:tcPr>
          <w:p w14:paraId="30B4FB63" w14:textId="77777777" w:rsidR="003544A7" w:rsidRDefault="00714928">
            <w:pPr>
              <w:pStyle w:val="TableParagraph"/>
              <w:spacing w:line="230" w:lineRule="exact"/>
              <w:ind w:right="985"/>
              <w:rPr>
                <w:sz w:val="20"/>
              </w:rPr>
            </w:pPr>
            <w:r>
              <w:rPr>
                <w:sz w:val="20"/>
              </w:rPr>
              <w:t xml:space="preserve">Is broadly sympathetic to Alert’s peacebuilding approach as detailed in the </w:t>
            </w:r>
            <w:hyperlink r:id="rId11">
              <w:r>
                <w:rPr>
                  <w:sz w:val="20"/>
                </w:rPr>
                <w:t>programming</w:t>
              </w:r>
            </w:hyperlink>
            <w:r>
              <w:rPr>
                <w:sz w:val="20"/>
              </w:rPr>
              <w:t xml:space="preserve"> </w:t>
            </w:r>
            <w:hyperlink r:id="rId12">
              <w:r>
                <w:rPr>
                  <w:sz w:val="20"/>
                </w:rPr>
                <w:t>framework</w:t>
              </w:r>
            </w:hyperlink>
          </w:p>
        </w:tc>
      </w:tr>
      <w:tr w:rsidR="003544A7" w14:paraId="2C71E54F" w14:textId="77777777" w:rsidTr="082F166C">
        <w:trPr>
          <w:trHeight w:val="230"/>
        </w:trPr>
        <w:tc>
          <w:tcPr>
            <w:tcW w:w="8927" w:type="dxa"/>
          </w:tcPr>
          <w:p w14:paraId="2D40DD2D" w14:textId="77777777" w:rsidR="003544A7" w:rsidRDefault="00714928">
            <w:pPr>
              <w:pStyle w:val="TableParagraph"/>
              <w:spacing w:line="211" w:lineRule="exact"/>
              <w:rPr>
                <w:sz w:val="20"/>
              </w:rPr>
            </w:pPr>
            <w:r>
              <w:rPr>
                <w:sz w:val="20"/>
              </w:rPr>
              <w:t>Has a network of contacts demonstrably useful for this position</w:t>
            </w:r>
          </w:p>
        </w:tc>
      </w:tr>
      <w:tr w:rsidR="003544A7" w14:paraId="726F8B8C" w14:textId="77777777" w:rsidTr="082F166C">
        <w:trPr>
          <w:trHeight w:val="230"/>
        </w:trPr>
        <w:tc>
          <w:tcPr>
            <w:tcW w:w="8927" w:type="dxa"/>
          </w:tcPr>
          <w:p w14:paraId="2876D900" w14:textId="77777777" w:rsidR="003544A7" w:rsidRDefault="00714928">
            <w:pPr>
              <w:pStyle w:val="TableParagraph"/>
              <w:spacing w:line="210" w:lineRule="exact"/>
              <w:rPr>
                <w:sz w:val="20"/>
              </w:rPr>
            </w:pPr>
            <w:r>
              <w:rPr>
                <w:sz w:val="20"/>
              </w:rPr>
              <w:t>Is a clear and articulate communicator in written and spoken English</w:t>
            </w:r>
          </w:p>
        </w:tc>
      </w:tr>
      <w:tr w:rsidR="003544A7" w14:paraId="2794B852" w14:textId="77777777" w:rsidTr="082F166C">
        <w:trPr>
          <w:trHeight w:val="458"/>
        </w:trPr>
        <w:tc>
          <w:tcPr>
            <w:tcW w:w="8927" w:type="dxa"/>
          </w:tcPr>
          <w:p w14:paraId="70C3EE2A" w14:textId="202FB344" w:rsidR="003544A7" w:rsidRDefault="00714928" w:rsidP="082F166C">
            <w:pPr>
              <w:pStyle w:val="TableParagraph"/>
              <w:spacing w:before="2" w:line="228" w:lineRule="exact"/>
              <w:ind w:right="396"/>
              <w:rPr>
                <w:sz w:val="20"/>
                <w:szCs w:val="20"/>
              </w:rPr>
            </w:pPr>
            <w:r w:rsidRPr="082F166C">
              <w:rPr>
                <w:sz w:val="20"/>
                <w:szCs w:val="20"/>
              </w:rPr>
              <w:t xml:space="preserve">Has experience working in an NGO or if not, can demonstrate an understanding of the role that </w:t>
            </w:r>
            <w:r w:rsidR="50C744E2" w:rsidRPr="082F166C">
              <w:rPr>
                <w:sz w:val="20"/>
                <w:szCs w:val="20"/>
              </w:rPr>
              <w:t xml:space="preserve">a peacebuilding </w:t>
            </w:r>
            <w:r w:rsidRPr="082F166C">
              <w:rPr>
                <w:sz w:val="20"/>
                <w:szCs w:val="20"/>
              </w:rPr>
              <w:t>NGO ha</w:t>
            </w:r>
            <w:r w:rsidR="6E54C65E" w:rsidRPr="082F166C">
              <w:rPr>
                <w:sz w:val="20"/>
                <w:szCs w:val="20"/>
              </w:rPr>
              <w:t>s</w:t>
            </w:r>
            <w:r w:rsidRPr="082F166C">
              <w:rPr>
                <w:sz w:val="20"/>
                <w:szCs w:val="20"/>
              </w:rPr>
              <w:t xml:space="preserve"> in </w:t>
            </w:r>
            <w:r w:rsidR="4DE2F80E" w:rsidRPr="082F166C">
              <w:rPr>
                <w:sz w:val="20"/>
                <w:szCs w:val="20"/>
              </w:rPr>
              <w:t>terms of climate change, natural resource management and broader environmental issues</w:t>
            </w:r>
          </w:p>
        </w:tc>
      </w:tr>
    </w:tbl>
    <w:p w14:paraId="53F2F9BB" w14:textId="77777777" w:rsidR="003544A7" w:rsidRDefault="003544A7">
      <w:pPr>
        <w:spacing w:before="10"/>
        <w:rPr>
          <w:b/>
          <w:sz w:val="26"/>
        </w:rPr>
      </w:pPr>
    </w:p>
    <w:p w14:paraId="2B63640F" w14:textId="77777777" w:rsidR="003544A7" w:rsidRDefault="00714928">
      <w:pPr>
        <w:pStyle w:val="BodyText"/>
        <w:spacing w:before="92"/>
        <w:ind w:left="2458" w:right="2421"/>
        <w:jc w:val="center"/>
      </w:pPr>
      <w:r>
        <w:t>DESIRABLE REQUIREMENTS</w:t>
      </w:r>
    </w:p>
    <w:p w14:paraId="1F026739" w14:textId="77777777" w:rsidR="003544A7" w:rsidRDefault="003544A7">
      <w:pPr>
        <w:spacing w:before="9"/>
        <w:rPr>
          <w:b/>
          <w:sz w:val="23"/>
        </w:rPr>
      </w:pPr>
    </w:p>
    <w:tbl>
      <w:tblPr>
        <w:tblW w:w="0" w:type="auto"/>
        <w:tblInd w:w="12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8932"/>
      </w:tblGrid>
      <w:tr w:rsidR="003544A7" w14:paraId="115A7CD6" w14:textId="77777777" w:rsidTr="2DE4E6AE">
        <w:trPr>
          <w:trHeight w:val="230"/>
        </w:trPr>
        <w:tc>
          <w:tcPr>
            <w:tcW w:w="8932" w:type="dxa"/>
          </w:tcPr>
          <w:p w14:paraId="3A3EAC08" w14:textId="77777777" w:rsidR="003544A7" w:rsidRDefault="00714928">
            <w:pPr>
              <w:pStyle w:val="TableParagraph"/>
              <w:spacing w:line="210" w:lineRule="exact"/>
              <w:rPr>
                <w:sz w:val="20"/>
              </w:rPr>
            </w:pPr>
            <w:r>
              <w:rPr>
                <w:sz w:val="20"/>
              </w:rPr>
              <w:t>Has experience training diverse audiences in concepts relevant to the position</w:t>
            </w:r>
          </w:p>
        </w:tc>
      </w:tr>
      <w:tr w:rsidR="003544A7" w14:paraId="10A4293A" w14:textId="77777777" w:rsidTr="2DE4E6AE">
        <w:trPr>
          <w:trHeight w:val="230"/>
        </w:trPr>
        <w:tc>
          <w:tcPr>
            <w:tcW w:w="8932" w:type="dxa"/>
          </w:tcPr>
          <w:p w14:paraId="5773CD9F" w14:textId="77777777" w:rsidR="003544A7" w:rsidRDefault="00714928">
            <w:pPr>
              <w:pStyle w:val="TableParagraph"/>
              <w:spacing w:line="210" w:lineRule="exact"/>
              <w:rPr>
                <w:sz w:val="20"/>
              </w:rPr>
            </w:pPr>
            <w:r>
              <w:rPr>
                <w:sz w:val="20"/>
              </w:rPr>
              <w:t>Is experienced at conducting research</w:t>
            </w:r>
          </w:p>
        </w:tc>
      </w:tr>
      <w:tr w:rsidR="003544A7" w14:paraId="79BD07F5" w14:textId="77777777" w:rsidTr="2DE4E6AE">
        <w:trPr>
          <w:trHeight w:val="230"/>
        </w:trPr>
        <w:tc>
          <w:tcPr>
            <w:tcW w:w="8932" w:type="dxa"/>
          </w:tcPr>
          <w:p w14:paraId="04CE4F18" w14:textId="77777777" w:rsidR="003544A7" w:rsidRDefault="00714928">
            <w:pPr>
              <w:pStyle w:val="TableParagraph"/>
              <w:spacing w:line="210" w:lineRule="exact"/>
              <w:rPr>
                <w:sz w:val="20"/>
              </w:rPr>
            </w:pPr>
            <w:r>
              <w:rPr>
                <w:sz w:val="20"/>
              </w:rPr>
              <w:t>Has spent time living and working in a developing country</w:t>
            </w:r>
          </w:p>
        </w:tc>
      </w:tr>
      <w:tr w:rsidR="003544A7" w14:paraId="33569C95" w14:textId="77777777" w:rsidTr="2DE4E6AE">
        <w:trPr>
          <w:trHeight w:val="230"/>
        </w:trPr>
        <w:tc>
          <w:tcPr>
            <w:tcW w:w="8932" w:type="dxa"/>
          </w:tcPr>
          <w:p w14:paraId="0E56CF2D" w14:textId="77777777" w:rsidR="003544A7" w:rsidRDefault="00714928">
            <w:pPr>
              <w:pStyle w:val="TableParagraph"/>
              <w:spacing w:line="210" w:lineRule="exact"/>
              <w:rPr>
                <w:sz w:val="20"/>
              </w:rPr>
            </w:pPr>
            <w:r>
              <w:rPr>
                <w:sz w:val="20"/>
              </w:rPr>
              <w:t>Has worked with or within donor or multi-lateral organisation</w:t>
            </w:r>
          </w:p>
        </w:tc>
      </w:tr>
      <w:tr w:rsidR="003544A7" w14:paraId="52B73D91" w14:textId="77777777" w:rsidTr="2DE4E6AE">
        <w:trPr>
          <w:trHeight w:val="230"/>
        </w:trPr>
        <w:tc>
          <w:tcPr>
            <w:tcW w:w="8932" w:type="dxa"/>
          </w:tcPr>
          <w:p w14:paraId="1CC1D28D" w14:textId="45D5D7CD" w:rsidR="003544A7" w:rsidRDefault="00714928">
            <w:pPr>
              <w:pStyle w:val="TableParagraph"/>
              <w:spacing w:line="210" w:lineRule="exact"/>
              <w:rPr>
                <w:sz w:val="20"/>
              </w:rPr>
            </w:pPr>
            <w:r>
              <w:rPr>
                <w:sz w:val="20"/>
              </w:rPr>
              <w:t xml:space="preserve">Fluency in a second language such as French, Arabic, </w:t>
            </w:r>
            <w:r w:rsidR="0028108A">
              <w:rPr>
                <w:sz w:val="20"/>
              </w:rPr>
              <w:t>or Russian</w:t>
            </w:r>
          </w:p>
        </w:tc>
      </w:tr>
    </w:tbl>
    <w:p w14:paraId="5AC1D56A" w14:textId="77777777" w:rsidR="003544A7" w:rsidRDefault="003544A7">
      <w:pPr>
        <w:rPr>
          <w:b/>
          <w:sz w:val="26"/>
        </w:rPr>
      </w:pPr>
    </w:p>
    <w:p w14:paraId="5925395E" w14:textId="77777777" w:rsidR="003544A7" w:rsidRDefault="003544A7">
      <w:pPr>
        <w:rPr>
          <w:b/>
          <w:sz w:val="26"/>
        </w:rPr>
      </w:pPr>
    </w:p>
    <w:sectPr w:rsidR="003544A7">
      <w:headerReference w:type="default" r:id="rId13"/>
      <w:footerReference w:type="default" r:id="rId14"/>
      <w:pgSz w:w="11910" w:h="16840"/>
      <w:pgMar w:top="1420" w:right="136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65A5D" w14:textId="77777777" w:rsidR="00432130" w:rsidRDefault="0068167F">
      <w:r>
        <w:separator/>
      </w:r>
    </w:p>
  </w:endnote>
  <w:endnote w:type="continuationSeparator" w:id="0">
    <w:p w14:paraId="1AC3E259" w14:textId="77777777" w:rsidR="00432130" w:rsidRDefault="00681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75"/>
      <w:gridCol w:w="3075"/>
      <w:gridCol w:w="3075"/>
    </w:tblGrid>
    <w:tr w:rsidR="30981A54" w14:paraId="4D062138" w14:textId="77777777" w:rsidTr="00107F6F">
      <w:trPr>
        <w:trHeight w:val="300"/>
      </w:trPr>
      <w:tc>
        <w:tcPr>
          <w:tcW w:w="3075" w:type="dxa"/>
        </w:tcPr>
        <w:p w14:paraId="09A2C0ED" w14:textId="3BAAFEFE" w:rsidR="30981A54" w:rsidRDefault="30981A54" w:rsidP="00107F6F">
          <w:pPr>
            <w:pStyle w:val="Header"/>
            <w:ind w:left="-115"/>
          </w:pPr>
        </w:p>
      </w:tc>
      <w:tc>
        <w:tcPr>
          <w:tcW w:w="3075" w:type="dxa"/>
        </w:tcPr>
        <w:p w14:paraId="7CD4564E" w14:textId="4402AFB2" w:rsidR="30981A54" w:rsidRDefault="30981A54" w:rsidP="00107F6F">
          <w:pPr>
            <w:pStyle w:val="Header"/>
            <w:jc w:val="center"/>
          </w:pPr>
        </w:p>
      </w:tc>
      <w:tc>
        <w:tcPr>
          <w:tcW w:w="3075" w:type="dxa"/>
        </w:tcPr>
        <w:p w14:paraId="04343F3E" w14:textId="7305AC54" w:rsidR="30981A54" w:rsidRDefault="30981A54" w:rsidP="00107F6F">
          <w:pPr>
            <w:pStyle w:val="Header"/>
            <w:ind w:right="-115"/>
            <w:jc w:val="right"/>
          </w:pPr>
        </w:p>
      </w:tc>
    </w:tr>
  </w:tbl>
  <w:p w14:paraId="41768A84" w14:textId="627AB2A1" w:rsidR="30981A54" w:rsidRDefault="30981A54" w:rsidP="00107F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1F462" w14:textId="77777777" w:rsidR="00432130" w:rsidRDefault="0068167F">
      <w:r>
        <w:separator/>
      </w:r>
    </w:p>
  </w:footnote>
  <w:footnote w:type="continuationSeparator" w:id="0">
    <w:p w14:paraId="0ACF5D14" w14:textId="77777777" w:rsidR="00432130" w:rsidRDefault="00681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75"/>
      <w:gridCol w:w="3075"/>
      <w:gridCol w:w="3075"/>
    </w:tblGrid>
    <w:tr w:rsidR="30981A54" w14:paraId="513B1117" w14:textId="77777777" w:rsidTr="00107F6F">
      <w:trPr>
        <w:trHeight w:val="300"/>
      </w:trPr>
      <w:tc>
        <w:tcPr>
          <w:tcW w:w="3075" w:type="dxa"/>
        </w:tcPr>
        <w:p w14:paraId="67C9D0EE" w14:textId="2CEB0434" w:rsidR="30981A54" w:rsidRDefault="30981A54" w:rsidP="00107F6F">
          <w:pPr>
            <w:pStyle w:val="Header"/>
            <w:ind w:left="-115"/>
          </w:pPr>
        </w:p>
      </w:tc>
      <w:tc>
        <w:tcPr>
          <w:tcW w:w="3075" w:type="dxa"/>
        </w:tcPr>
        <w:p w14:paraId="1E237816" w14:textId="41ACE5CD" w:rsidR="30981A54" w:rsidRDefault="30981A54" w:rsidP="00107F6F">
          <w:pPr>
            <w:pStyle w:val="Header"/>
            <w:jc w:val="center"/>
          </w:pPr>
        </w:p>
      </w:tc>
      <w:tc>
        <w:tcPr>
          <w:tcW w:w="3075" w:type="dxa"/>
        </w:tcPr>
        <w:p w14:paraId="61CEE191" w14:textId="40231792" w:rsidR="30981A54" w:rsidRDefault="30981A54" w:rsidP="00107F6F">
          <w:pPr>
            <w:pStyle w:val="Header"/>
            <w:ind w:right="-115"/>
            <w:jc w:val="right"/>
          </w:pPr>
        </w:p>
      </w:tc>
    </w:tr>
  </w:tbl>
  <w:p w14:paraId="4DC5509A" w14:textId="646273CB" w:rsidR="30981A54" w:rsidRDefault="30981A54" w:rsidP="00107F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05BA5"/>
    <w:multiLevelType w:val="hybridMultilevel"/>
    <w:tmpl w:val="33A487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6980457"/>
    <w:multiLevelType w:val="hybridMultilevel"/>
    <w:tmpl w:val="3E3E4456"/>
    <w:lvl w:ilvl="0" w:tplc="E6747F4E">
      <w:numFmt w:val="bullet"/>
      <w:lvlText w:val=""/>
      <w:lvlJc w:val="left"/>
      <w:pPr>
        <w:ind w:left="506" w:hanging="396"/>
      </w:pPr>
      <w:rPr>
        <w:rFonts w:ascii="Symbol" w:eastAsia="Symbol" w:hAnsi="Symbol" w:cs="Symbol" w:hint="default"/>
        <w:w w:val="99"/>
        <w:sz w:val="20"/>
        <w:szCs w:val="20"/>
        <w:lang w:val="en-GB" w:eastAsia="en-GB" w:bidi="en-GB"/>
      </w:rPr>
    </w:lvl>
    <w:lvl w:ilvl="1" w:tplc="3A2E6036">
      <w:numFmt w:val="bullet"/>
      <w:lvlText w:val="•"/>
      <w:lvlJc w:val="left"/>
      <w:pPr>
        <w:ind w:left="1341" w:hanging="396"/>
      </w:pPr>
      <w:rPr>
        <w:rFonts w:hint="default"/>
        <w:lang w:val="en-GB" w:eastAsia="en-GB" w:bidi="en-GB"/>
      </w:rPr>
    </w:lvl>
    <w:lvl w:ilvl="2" w:tplc="78445DC0">
      <w:numFmt w:val="bullet"/>
      <w:lvlText w:val="•"/>
      <w:lvlJc w:val="left"/>
      <w:pPr>
        <w:ind w:left="2182" w:hanging="396"/>
      </w:pPr>
      <w:rPr>
        <w:rFonts w:hint="default"/>
        <w:lang w:val="en-GB" w:eastAsia="en-GB" w:bidi="en-GB"/>
      </w:rPr>
    </w:lvl>
    <w:lvl w:ilvl="3" w:tplc="00AADF82">
      <w:numFmt w:val="bullet"/>
      <w:lvlText w:val="•"/>
      <w:lvlJc w:val="left"/>
      <w:pPr>
        <w:ind w:left="3023" w:hanging="396"/>
      </w:pPr>
      <w:rPr>
        <w:rFonts w:hint="default"/>
        <w:lang w:val="en-GB" w:eastAsia="en-GB" w:bidi="en-GB"/>
      </w:rPr>
    </w:lvl>
    <w:lvl w:ilvl="4" w:tplc="4002FC60">
      <w:numFmt w:val="bullet"/>
      <w:lvlText w:val="•"/>
      <w:lvlJc w:val="left"/>
      <w:pPr>
        <w:ind w:left="3864" w:hanging="396"/>
      </w:pPr>
      <w:rPr>
        <w:rFonts w:hint="default"/>
        <w:lang w:val="en-GB" w:eastAsia="en-GB" w:bidi="en-GB"/>
      </w:rPr>
    </w:lvl>
    <w:lvl w:ilvl="5" w:tplc="9C3ADFC8">
      <w:numFmt w:val="bullet"/>
      <w:lvlText w:val="•"/>
      <w:lvlJc w:val="left"/>
      <w:pPr>
        <w:ind w:left="4705" w:hanging="396"/>
      </w:pPr>
      <w:rPr>
        <w:rFonts w:hint="default"/>
        <w:lang w:val="en-GB" w:eastAsia="en-GB" w:bidi="en-GB"/>
      </w:rPr>
    </w:lvl>
    <w:lvl w:ilvl="6" w:tplc="B204CF48">
      <w:numFmt w:val="bullet"/>
      <w:lvlText w:val="•"/>
      <w:lvlJc w:val="left"/>
      <w:pPr>
        <w:ind w:left="5546" w:hanging="396"/>
      </w:pPr>
      <w:rPr>
        <w:rFonts w:hint="default"/>
        <w:lang w:val="en-GB" w:eastAsia="en-GB" w:bidi="en-GB"/>
      </w:rPr>
    </w:lvl>
    <w:lvl w:ilvl="7" w:tplc="8B141762">
      <w:numFmt w:val="bullet"/>
      <w:lvlText w:val="•"/>
      <w:lvlJc w:val="left"/>
      <w:pPr>
        <w:ind w:left="6387" w:hanging="396"/>
      </w:pPr>
      <w:rPr>
        <w:rFonts w:hint="default"/>
        <w:lang w:val="en-GB" w:eastAsia="en-GB" w:bidi="en-GB"/>
      </w:rPr>
    </w:lvl>
    <w:lvl w:ilvl="8" w:tplc="4826574E">
      <w:numFmt w:val="bullet"/>
      <w:lvlText w:val="•"/>
      <w:lvlJc w:val="left"/>
      <w:pPr>
        <w:ind w:left="7228" w:hanging="396"/>
      </w:pPr>
      <w:rPr>
        <w:rFonts w:hint="default"/>
        <w:lang w:val="en-GB" w:eastAsia="en-GB" w:bidi="en-GB"/>
      </w:rPr>
    </w:lvl>
  </w:abstractNum>
  <w:abstractNum w:abstractNumId="2" w15:restartNumberingAfterBreak="0">
    <w:nsid w:val="6A4932AD"/>
    <w:multiLevelType w:val="hybridMultilevel"/>
    <w:tmpl w:val="B04CEC78"/>
    <w:lvl w:ilvl="0" w:tplc="49604D70">
      <w:numFmt w:val="bullet"/>
      <w:lvlText w:val=""/>
      <w:lvlJc w:val="left"/>
      <w:pPr>
        <w:ind w:left="506" w:hanging="396"/>
      </w:pPr>
      <w:rPr>
        <w:rFonts w:ascii="Symbol" w:eastAsia="Symbol" w:hAnsi="Symbol" w:cs="Symbol" w:hint="default"/>
        <w:w w:val="99"/>
        <w:sz w:val="20"/>
        <w:szCs w:val="20"/>
        <w:lang w:val="en-GB" w:eastAsia="en-GB" w:bidi="en-GB"/>
      </w:rPr>
    </w:lvl>
    <w:lvl w:ilvl="1" w:tplc="1D6ABC10">
      <w:numFmt w:val="bullet"/>
      <w:lvlText w:val="•"/>
      <w:lvlJc w:val="left"/>
      <w:pPr>
        <w:ind w:left="1341" w:hanging="396"/>
      </w:pPr>
      <w:rPr>
        <w:rFonts w:hint="default"/>
        <w:lang w:val="en-GB" w:eastAsia="en-GB" w:bidi="en-GB"/>
      </w:rPr>
    </w:lvl>
    <w:lvl w:ilvl="2" w:tplc="47C0128E">
      <w:numFmt w:val="bullet"/>
      <w:lvlText w:val="•"/>
      <w:lvlJc w:val="left"/>
      <w:pPr>
        <w:ind w:left="2182" w:hanging="396"/>
      </w:pPr>
      <w:rPr>
        <w:rFonts w:hint="default"/>
        <w:lang w:val="en-GB" w:eastAsia="en-GB" w:bidi="en-GB"/>
      </w:rPr>
    </w:lvl>
    <w:lvl w:ilvl="3" w:tplc="2E12B9DA">
      <w:numFmt w:val="bullet"/>
      <w:lvlText w:val="•"/>
      <w:lvlJc w:val="left"/>
      <w:pPr>
        <w:ind w:left="3023" w:hanging="396"/>
      </w:pPr>
      <w:rPr>
        <w:rFonts w:hint="default"/>
        <w:lang w:val="en-GB" w:eastAsia="en-GB" w:bidi="en-GB"/>
      </w:rPr>
    </w:lvl>
    <w:lvl w:ilvl="4" w:tplc="7AD8302A">
      <w:numFmt w:val="bullet"/>
      <w:lvlText w:val="•"/>
      <w:lvlJc w:val="left"/>
      <w:pPr>
        <w:ind w:left="3864" w:hanging="396"/>
      </w:pPr>
      <w:rPr>
        <w:rFonts w:hint="default"/>
        <w:lang w:val="en-GB" w:eastAsia="en-GB" w:bidi="en-GB"/>
      </w:rPr>
    </w:lvl>
    <w:lvl w:ilvl="5" w:tplc="0646F5F8">
      <w:numFmt w:val="bullet"/>
      <w:lvlText w:val="•"/>
      <w:lvlJc w:val="left"/>
      <w:pPr>
        <w:ind w:left="4705" w:hanging="396"/>
      </w:pPr>
      <w:rPr>
        <w:rFonts w:hint="default"/>
        <w:lang w:val="en-GB" w:eastAsia="en-GB" w:bidi="en-GB"/>
      </w:rPr>
    </w:lvl>
    <w:lvl w:ilvl="6" w:tplc="C40C7E36">
      <w:numFmt w:val="bullet"/>
      <w:lvlText w:val="•"/>
      <w:lvlJc w:val="left"/>
      <w:pPr>
        <w:ind w:left="5546" w:hanging="396"/>
      </w:pPr>
      <w:rPr>
        <w:rFonts w:hint="default"/>
        <w:lang w:val="en-GB" w:eastAsia="en-GB" w:bidi="en-GB"/>
      </w:rPr>
    </w:lvl>
    <w:lvl w:ilvl="7" w:tplc="829616EC">
      <w:numFmt w:val="bullet"/>
      <w:lvlText w:val="•"/>
      <w:lvlJc w:val="left"/>
      <w:pPr>
        <w:ind w:left="6387" w:hanging="396"/>
      </w:pPr>
      <w:rPr>
        <w:rFonts w:hint="default"/>
        <w:lang w:val="en-GB" w:eastAsia="en-GB" w:bidi="en-GB"/>
      </w:rPr>
    </w:lvl>
    <w:lvl w:ilvl="8" w:tplc="C304F020">
      <w:numFmt w:val="bullet"/>
      <w:lvlText w:val="•"/>
      <w:lvlJc w:val="left"/>
      <w:pPr>
        <w:ind w:left="7228" w:hanging="396"/>
      </w:pPr>
      <w:rPr>
        <w:rFonts w:hint="default"/>
        <w:lang w:val="en-GB" w:eastAsia="en-GB" w:bidi="en-GB"/>
      </w:rPr>
    </w:lvl>
  </w:abstractNum>
  <w:num w:numId="1" w16cid:durableId="17706170">
    <w:abstractNumId w:val="2"/>
  </w:num>
  <w:num w:numId="2" w16cid:durableId="172769499">
    <w:abstractNumId w:val="1"/>
  </w:num>
  <w:num w:numId="3" w16cid:durableId="1237207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4A7"/>
    <w:rsid w:val="000528B9"/>
    <w:rsid w:val="00107F6F"/>
    <w:rsid w:val="00122379"/>
    <w:rsid w:val="002357A1"/>
    <w:rsid w:val="00273B74"/>
    <w:rsid w:val="0028108A"/>
    <w:rsid w:val="002C7C3C"/>
    <w:rsid w:val="002D4222"/>
    <w:rsid w:val="003544A7"/>
    <w:rsid w:val="00432130"/>
    <w:rsid w:val="00484072"/>
    <w:rsid w:val="005F4B7B"/>
    <w:rsid w:val="0068167F"/>
    <w:rsid w:val="006A50B1"/>
    <w:rsid w:val="0070366A"/>
    <w:rsid w:val="00714928"/>
    <w:rsid w:val="007357D3"/>
    <w:rsid w:val="0098057C"/>
    <w:rsid w:val="009B2589"/>
    <w:rsid w:val="00AA24AA"/>
    <w:rsid w:val="00AC544B"/>
    <w:rsid w:val="00B745C4"/>
    <w:rsid w:val="00BE235D"/>
    <w:rsid w:val="00C7643E"/>
    <w:rsid w:val="00D12F64"/>
    <w:rsid w:val="00E36678"/>
    <w:rsid w:val="00E678AA"/>
    <w:rsid w:val="00F9002E"/>
    <w:rsid w:val="00FB0131"/>
    <w:rsid w:val="01EF0155"/>
    <w:rsid w:val="03F636E2"/>
    <w:rsid w:val="04ADDC40"/>
    <w:rsid w:val="051BAFBE"/>
    <w:rsid w:val="07ECD42C"/>
    <w:rsid w:val="082F166C"/>
    <w:rsid w:val="094F3C44"/>
    <w:rsid w:val="09D3F8BC"/>
    <w:rsid w:val="0A21C71E"/>
    <w:rsid w:val="0ADB4C20"/>
    <w:rsid w:val="0BE8206A"/>
    <w:rsid w:val="0C1B6E81"/>
    <w:rsid w:val="0E303850"/>
    <w:rsid w:val="0F2428C8"/>
    <w:rsid w:val="125A76C8"/>
    <w:rsid w:val="138A1A48"/>
    <w:rsid w:val="148AF58A"/>
    <w:rsid w:val="16D93B28"/>
    <w:rsid w:val="1807492B"/>
    <w:rsid w:val="180F6887"/>
    <w:rsid w:val="181FC37B"/>
    <w:rsid w:val="188172CF"/>
    <w:rsid w:val="1882DBF5"/>
    <w:rsid w:val="19A35F2F"/>
    <w:rsid w:val="19AB38E8"/>
    <w:rsid w:val="1B6CEE91"/>
    <w:rsid w:val="1B71D1BD"/>
    <w:rsid w:val="1C2959AE"/>
    <w:rsid w:val="1C4B9900"/>
    <w:rsid w:val="1F64D947"/>
    <w:rsid w:val="21305DE7"/>
    <w:rsid w:val="243E0468"/>
    <w:rsid w:val="261C8E3C"/>
    <w:rsid w:val="267CE6B8"/>
    <w:rsid w:val="26EBB43E"/>
    <w:rsid w:val="27C1A2F3"/>
    <w:rsid w:val="2ACF5485"/>
    <w:rsid w:val="2BF8FCC1"/>
    <w:rsid w:val="2DE4E6AE"/>
    <w:rsid w:val="2E2972E5"/>
    <w:rsid w:val="2F309D83"/>
    <w:rsid w:val="30981A54"/>
    <w:rsid w:val="30D2B538"/>
    <w:rsid w:val="30F02B40"/>
    <w:rsid w:val="32063C55"/>
    <w:rsid w:val="336852C5"/>
    <w:rsid w:val="33A38306"/>
    <w:rsid w:val="35165F63"/>
    <w:rsid w:val="357BED28"/>
    <w:rsid w:val="36171B45"/>
    <w:rsid w:val="362ECEAB"/>
    <w:rsid w:val="3AFFC876"/>
    <w:rsid w:val="3B714383"/>
    <w:rsid w:val="3C14B2F7"/>
    <w:rsid w:val="3C977DBC"/>
    <w:rsid w:val="3CB0332E"/>
    <w:rsid w:val="3E9481B5"/>
    <w:rsid w:val="40712FCC"/>
    <w:rsid w:val="41CEE974"/>
    <w:rsid w:val="41FCE03A"/>
    <w:rsid w:val="42FE1420"/>
    <w:rsid w:val="43199AED"/>
    <w:rsid w:val="432CAF0B"/>
    <w:rsid w:val="44FA15ED"/>
    <w:rsid w:val="45FB8C77"/>
    <w:rsid w:val="486F305A"/>
    <w:rsid w:val="492481F0"/>
    <w:rsid w:val="4AC05251"/>
    <w:rsid w:val="4D4D9EB9"/>
    <w:rsid w:val="4DE2F80E"/>
    <w:rsid w:val="4E6084BB"/>
    <w:rsid w:val="4FFC44D6"/>
    <w:rsid w:val="50C744E2"/>
    <w:rsid w:val="51AAF0EE"/>
    <w:rsid w:val="53770DF5"/>
    <w:rsid w:val="5734478A"/>
    <w:rsid w:val="57537A96"/>
    <w:rsid w:val="580B6DA8"/>
    <w:rsid w:val="58EF4AF7"/>
    <w:rsid w:val="5B0453C6"/>
    <w:rsid w:val="5BEC083C"/>
    <w:rsid w:val="5CC2405E"/>
    <w:rsid w:val="5D8AA047"/>
    <w:rsid w:val="5E54EA8D"/>
    <w:rsid w:val="60F56BEA"/>
    <w:rsid w:val="625ADC30"/>
    <w:rsid w:val="64B5DC06"/>
    <w:rsid w:val="6693F8EF"/>
    <w:rsid w:val="683BA913"/>
    <w:rsid w:val="6886456D"/>
    <w:rsid w:val="69B03FEE"/>
    <w:rsid w:val="6AA92CA8"/>
    <w:rsid w:val="6C772F6F"/>
    <w:rsid w:val="6DCB63B3"/>
    <w:rsid w:val="6E54C65E"/>
    <w:rsid w:val="6F4E3E88"/>
    <w:rsid w:val="6F7C9DCB"/>
    <w:rsid w:val="70AC51AE"/>
    <w:rsid w:val="70EA0EE9"/>
    <w:rsid w:val="733A0F2E"/>
    <w:rsid w:val="734ECFCA"/>
    <w:rsid w:val="73AE0622"/>
    <w:rsid w:val="73DD2827"/>
    <w:rsid w:val="745301C4"/>
    <w:rsid w:val="76506C0C"/>
    <w:rsid w:val="7719D500"/>
    <w:rsid w:val="77D54E8D"/>
    <w:rsid w:val="77EC8210"/>
    <w:rsid w:val="793838E5"/>
    <w:rsid w:val="796EBE3F"/>
    <w:rsid w:val="7A0D3841"/>
    <w:rsid w:val="7AD40946"/>
    <w:rsid w:val="7B119C54"/>
    <w:rsid w:val="7C6FD9A7"/>
    <w:rsid w:val="7CBFF333"/>
    <w:rsid w:val="7CDC89B3"/>
    <w:rsid w:val="7FA77A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8CEDE"/>
  <w15:docId w15:val="{6039B896-D0D0-4442-87A3-297ED8B60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spacing w:before="89"/>
      <w:ind w:left="2456"/>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link w:val="ListParagraphChar"/>
    <w:uiPriority w:val="99"/>
    <w:qFormat/>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AA24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4AA"/>
    <w:rPr>
      <w:rFonts w:ascii="Segoe UI" w:eastAsia="Arial" w:hAnsi="Segoe UI" w:cs="Segoe UI"/>
      <w:sz w:val="18"/>
      <w:szCs w:val="18"/>
      <w:lang w:val="en-GB" w:eastAsia="en-GB" w:bidi="en-GB"/>
    </w:rPr>
  </w:style>
  <w:style w:type="character" w:customStyle="1" w:styleId="ListParagraphChar">
    <w:name w:val="List Paragraph Char"/>
    <w:link w:val="ListParagraph"/>
    <w:uiPriority w:val="99"/>
    <w:locked/>
    <w:rsid w:val="0098057C"/>
    <w:rPr>
      <w:rFonts w:ascii="Arial" w:eastAsia="Arial" w:hAnsi="Arial" w:cs="Arial"/>
      <w:lang w:val="en-GB" w:eastAsia="en-GB" w:bidi="en-GB"/>
    </w:rPr>
  </w:style>
  <w:style w:type="paragraph" w:styleId="Revision">
    <w:name w:val="Revision"/>
    <w:hidden/>
    <w:uiPriority w:val="99"/>
    <w:semiHidden/>
    <w:rsid w:val="00E36678"/>
    <w:pPr>
      <w:widowControl/>
      <w:autoSpaceDE/>
      <w:autoSpaceDN/>
    </w:pPr>
    <w:rPr>
      <w:rFonts w:ascii="Arial" w:eastAsia="Arial" w:hAnsi="Arial" w:cs="Arial"/>
      <w:lang w:val="en-GB" w:eastAsia="en-GB" w:bidi="en-GB"/>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sz w:val="20"/>
      <w:szCs w:val="20"/>
      <w:lang w:val="en-GB" w:eastAsia="en-GB" w:bidi="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528B9"/>
    <w:rPr>
      <w:b/>
      <w:bCs/>
    </w:rPr>
  </w:style>
  <w:style w:type="character" w:customStyle="1" w:styleId="CommentSubjectChar">
    <w:name w:val="Comment Subject Char"/>
    <w:basedOn w:val="CommentTextChar"/>
    <w:link w:val="CommentSubject"/>
    <w:uiPriority w:val="99"/>
    <w:semiHidden/>
    <w:rsid w:val="000528B9"/>
    <w:rPr>
      <w:rFonts w:ascii="Arial" w:eastAsia="Arial" w:hAnsi="Arial" w:cs="Arial"/>
      <w:b/>
      <w:bCs/>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nternational-alert.org/sites/default/files/library/Programming_Framework_2010.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nternational-alert.org/sites/default/files/library/Programming_Framework_2010.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5897C8BA1226294C8708AE80913440CB" ma:contentTypeVersion="20" ma:contentTypeDescription="Create a new document." ma:contentTypeScope="" ma:versionID="134132841edbd5cbeb994b5e79f39012">
  <xsd:schema xmlns:xsd="http://www.w3.org/2001/XMLSchema" xmlns:xs="http://www.w3.org/2001/XMLSchema" xmlns:p="http://schemas.microsoft.com/office/2006/metadata/properties" xmlns:ns2="ee9b2ef6-4ed8-4d8b-9cf3-fe7040ce313a" xmlns:ns3="6b6f1042-7f77-4223-b1b0-9735ecc9fec3" targetNamespace="http://schemas.microsoft.com/office/2006/metadata/properties" ma:root="true" ma:fieldsID="e7f3f0082093c7eb968aec6e4251d5e4" ns2:_="" ns3:_="">
    <xsd:import namespace="ee9b2ef6-4ed8-4d8b-9cf3-fe7040ce313a"/>
    <xsd:import namespace="6b6f1042-7f77-4223-b1b0-9735ecc9fec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SearchProperties" minOccurs="0"/>
                <xsd:element ref="ns3:_x0032_0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9b2ef6-4ed8-4d8b-9cf3-fe7040ce31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ba4b85a-ba9f-4a70-9a33-91644da17f0f}" ma:internalName="TaxCatchAll" ma:showField="CatchAllData" ma:web="ee9b2ef6-4ed8-4d8b-9cf3-fe7040ce31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b6f1042-7f77-4223-b1b0-9735ecc9fec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be49bb-2fb5-452d-a3de-70ff3997ee81"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32_023" ma:index="25" nillable="true" ma:displayName="2023" ma:format="Dropdown" ma:internalName="_x0032_023">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e9b2ef6-4ed8-4d8b-9cf3-fe7040ce313a" xsi:nil="true"/>
    <lcf76f155ced4ddcb4097134ff3c332f xmlns="6b6f1042-7f77-4223-b1b0-9735ecc9fec3">
      <Terms xmlns="http://schemas.microsoft.com/office/infopath/2007/PartnerControls"/>
    </lcf76f155ced4ddcb4097134ff3c332f>
    <SharedWithUsers xmlns="ee9b2ef6-4ed8-4d8b-9cf3-fe7040ce313a">
      <UserInfo>
        <DisplayName>Hannah Ward</DisplayName>
        <AccountId>1540</AccountId>
        <AccountType/>
      </UserInfo>
      <UserInfo>
        <DisplayName>Jessica Hartog</DisplayName>
        <AccountId>206</AccountId>
        <AccountType/>
      </UserInfo>
    </SharedWithUsers>
    <_x0032_023 xmlns="6b6f1042-7f77-4223-b1b0-9735ecc9fec3" xsi:nil="true"/>
  </documentManagement>
</p:properties>
</file>

<file path=customXml/itemProps1.xml><?xml version="1.0" encoding="utf-8"?>
<ds:datastoreItem xmlns:ds="http://schemas.openxmlformats.org/officeDocument/2006/customXml" ds:itemID="{E6F60D09-9757-4D92-98F8-19A18DE79E6C}">
  <ds:schemaRefs>
    <ds:schemaRef ds:uri="http://schemas.microsoft.com/sharepoint/v3/contenttype/forms"/>
  </ds:schemaRefs>
</ds:datastoreItem>
</file>

<file path=customXml/itemProps2.xml><?xml version="1.0" encoding="utf-8"?>
<ds:datastoreItem xmlns:ds="http://schemas.openxmlformats.org/officeDocument/2006/customXml" ds:itemID="{09EF9474-2E6C-49EC-BC75-6E706C5DC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9b2ef6-4ed8-4d8b-9cf3-fe7040ce313a"/>
    <ds:schemaRef ds:uri="6b6f1042-7f77-4223-b1b0-9735ecc9f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4AC43F-B45F-4677-868F-70DA2DA85F1D}">
  <ds:schemaRefs>
    <ds:schemaRef ds:uri="http://schemas.microsoft.com/office/2006/metadata/properties"/>
    <ds:schemaRef ds:uri="http://purl.org/dc/terms/"/>
    <ds:schemaRef ds:uri="ee9b2ef6-4ed8-4d8b-9cf3-fe7040ce313a"/>
    <ds:schemaRef ds:uri="http://purl.org/dc/dcmitype/"/>
    <ds:schemaRef ds:uri="http://purl.org/dc/elements/1.1/"/>
    <ds:schemaRef ds:uri="6b6f1042-7f77-4223-b1b0-9735ecc9fec3"/>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1277</Words>
  <Characters>7281</Characters>
  <Application>Microsoft Office Word</Application>
  <DocSecurity>0</DocSecurity>
  <Lines>60</Lines>
  <Paragraphs>17</Paragraphs>
  <ScaleCrop>false</ScaleCrop>
  <Company/>
  <LinksUpToDate>false</LinksUpToDate>
  <CharactersWithSpaces>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Vernon</dc:creator>
  <cp:keywords/>
  <cp:lastModifiedBy>Nicole Serbina</cp:lastModifiedBy>
  <cp:revision>27</cp:revision>
  <dcterms:created xsi:type="dcterms:W3CDTF">2019-11-26T11:30:00Z</dcterms:created>
  <dcterms:modified xsi:type="dcterms:W3CDTF">2023-02-21T13:44:00Z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2017-03-03T00:00:00Z</vt:filetime>
  </property>
  <property fmtid="{D5CDD505-2E9C-101B-9397-08002B2CF9AE}" pid="3" name="Creator">
    <vt:lpwstr>Microsoft® Word 2013</vt:lpwstr>
  </property>
  <property fmtid="{D5CDD505-2E9C-101B-9397-08002B2CF9AE}" pid="4" name="LastSaved">
    <vt:filetime>2019-11-26T00:00:00Z</vt:filetime>
  </property>
  <property fmtid="{D5CDD505-2E9C-101B-9397-08002B2CF9AE}" pid="5" name="ContentTypeId">
    <vt:lpwstr>0x0101005897C8BA1226294C8708AE80913440CB</vt:lpwstr>
  </property>
  <property fmtid="{D5CDD505-2E9C-101B-9397-08002B2CF9AE}" pid="6" name="MediaServiceImageTags">
    <vt:lpwstr/>
  </property>
</Properties>
</file>