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70388879"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655D610A">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4142"/>
      </w:tblGrid>
      <w:tr w:rsidR="00045C72" w:rsidRPr="00731BE0" w14:paraId="6E6EDF52" w14:textId="77777777" w:rsidTr="00C13205">
        <w:tc>
          <w:tcPr>
            <w:tcW w:w="4154"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142" w:type="dxa"/>
            <w:shd w:val="clear" w:color="auto" w:fill="auto"/>
          </w:tcPr>
          <w:p w14:paraId="6E6EDF51" w14:textId="019EC580" w:rsidR="00045C72" w:rsidRPr="00731BE0" w:rsidRDefault="009C6CD7" w:rsidP="009C6CD7">
            <w:pPr>
              <w:tabs>
                <w:tab w:val="right" w:pos="3926"/>
              </w:tabs>
              <w:rPr>
                <w:rFonts w:ascii="Arial" w:hAnsi="Arial" w:cs="Arial"/>
                <w:b/>
                <w:sz w:val="20"/>
                <w:szCs w:val="20"/>
              </w:rPr>
            </w:pPr>
            <w:r>
              <w:rPr>
                <w:rFonts w:ascii="Arial" w:hAnsi="Arial" w:cs="Arial"/>
                <w:b/>
                <w:sz w:val="20"/>
                <w:szCs w:val="20"/>
              </w:rPr>
              <w:t>Finance</w:t>
            </w:r>
            <w:r w:rsidR="00D31358">
              <w:rPr>
                <w:rFonts w:ascii="Arial" w:hAnsi="Arial" w:cs="Arial"/>
                <w:b/>
                <w:sz w:val="20"/>
                <w:szCs w:val="20"/>
              </w:rPr>
              <w:t xml:space="preserve"> </w:t>
            </w:r>
            <w:r>
              <w:rPr>
                <w:rFonts w:ascii="Arial" w:hAnsi="Arial" w:cs="Arial"/>
                <w:b/>
                <w:sz w:val="20"/>
                <w:szCs w:val="20"/>
              </w:rPr>
              <w:t xml:space="preserve">Officer (2 positions) </w:t>
            </w:r>
            <w:r>
              <w:rPr>
                <w:rFonts w:ascii="Arial" w:hAnsi="Arial" w:cs="Arial"/>
                <w:b/>
                <w:sz w:val="20"/>
                <w:szCs w:val="20"/>
              </w:rPr>
              <w:tab/>
            </w:r>
          </w:p>
        </w:tc>
      </w:tr>
      <w:tr w:rsidR="00045C72" w:rsidRPr="00731BE0" w14:paraId="6E6EDF55" w14:textId="77777777" w:rsidTr="00C13205">
        <w:tc>
          <w:tcPr>
            <w:tcW w:w="4154"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42" w:type="dxa"/>
            <w:shd w:val="clear" w:color="auto" w:fill="auto"/>
          </w:tcPr>
          <w:p w14:paraId="6E6EDF54" w14:textId="4A27AF1E" w:rsidR="009C7BC8" w:rsidRPr="00731BE0" w:rsidRDefault="009C6CD7" w:rsidP="00045C72">
            <w:pPr>
              <w:rPr>
                <w:rFonts w:ascii="Arial" w:hAnsi="Arial" w:cs="Arial"/>
                <w:b/>
                <w:sz w:val="20"/>
                <w:szCs w:val="20"/>
              </w:rPr>
            </w:pPr>
            <w:r>
              <w:rPr>
                <w:rFonts w:ascii="Arial" w:hAnsi="Arial" w:cs="Arial"/>
                <w:b/>
                <w:sz w:val="20"/>
                <w:szCs w:val="20"/>
              </w:rPr>
              <w:t>Finance Manager</w:t>
            </w:r>
          </w:p>
        </w:tc>
      </w:tr>
      <w:tr w:rsidR="00045C72" w:rsidRPr="00731BE0" w14:paraId="6E6EDF5B" w14:textId="77777777" w:rsidTr="00C13205">
        <w:tc>
          <w:tcPr>
            <w:tcW w:w="4154"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142" w:type="dxa"/>
            <w:shd w:val="clear" w:color="auto" w:fill="auto"/>
          </w:tcPr>
          <w:p w14:paraId="6E6EDF5A" w14:textId="25AC6E9E" w:rsidR="00045C72" w:rsidRPr="00D0673D" w:rsidRDefault="00BA7DA4" w:rsidP="00045C72">
            <w:pPr>
              <w:rPr>
                <w:rFonts w:ascii="Arial" w:hAnsi="Arial" w:cs="Arial"/>
                <w:b/>
                <w:sz w:val="20"/>
                <w:szCs w:val="20"/>
              </w:rPr>
            </w:pPr>
            <w:r>
              <w:rPr>
                <w:rFonts w:ascii="Arial" w:hAnsi="Arial" w:cs="Arial"/>
                <w:b/>
                <w:sz w:val="20"/>
                <w:szCs w:val="20"/>
              </w:rPr>
              <w:t>Various</w:t>
            </w:r>
            <w:r w:rsidR="009C6CD7">
              <w:rPr>
                <w:rFonts w:ascii="Arial" w:hAnsi="Arial" w:cs="Arial"/>
                <w:b/>
                <w:sz w:val="20"/>
                <w:szCs w:val="20"/>
              </w:rPr>
              <w:t xml:space="preserve"> (Kaduna, Zamfara,</w:t>
            </w:r>
            <w:r w:rsidR="00601C8E">
              <w:rPr>
                <w:rFonts w:ascii="Arial" w:hAnsi="Arial" w:cs="Arial"/>
                <w:b/>
                <w:sz w:val="20"/>
                <w:szCs w:val="20"/>
              </w:rPr>
              <w:t xml:space="preserve"> </w:t>
            </w:r>
            <w:r w:rsidR="009C6CD7">
              <w:rPr>
                <w:rFonts w:ascii="Arial" w:hAnsi="Arial" w:cs="Arial"/>
                <w:b/>
                <w:sz w:val="20"/>
                <w:szCs w:val="20"/>
              </w:rPr>
              <w:t>Benue</w:t>
            </w:r>
            <w:r>
              <w:rPr>
                <w:rFonts w:ascii="Arial" w:hAnsi="Arial" w:cs="Arial"/>
                <w:b/>
                <w:sz w:val="20"/>
                <w:szCs w:val="20"/>
              </w:rPr>
              <w:t xml:space="preserve"> or Sokoto</w:t>
            </w:r>
            <w:r w:rsidR="009C6CD7">
              <w:rPr>
                <w:rFonts w:ascii="Arial" w:hAnsi="Arial" w:cs="Arial"/>
                <w:b/>
                <w:sz w:val="20"/>
                <w:szCs w:val="20"/>
              </w:rPr>
              <w:t>)</w:t>
            </w:r>
          </w:p>
        </w:tc>
      </w:tr>
      <w:tr w:rsidR="00045C72" w:rsidRPr="00731BE0" w14:paraId="6E6EDF61" w14:textId="77777777" w:rsidTr="00C13205">
        <w:tc>
          <w:tcPr>
            <w:tcW w:w="4154"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142" w:type="dxa"/>
            <w:shd w:val="clear" w:color="auto" w:fill="auto"/>
          </w:tcPr>
          <w:p w14:paraId="6E6EDF60" w14:textId="3643AB61" w:rsidR="00045C72" w:rsidRPr="00D0673D" w:rsidRDefault="00A43CA6" w:rsidP="00045C72">
            <w:pPr>
              <w:rPr>
                <w:rFonts w:ascii="Arial" w:hAnsi="Arial" w:cs="Arial"/>
                <w:b/>
                <w:sz w:val="20"/>
                <w:szCs w:val="20"/>
              </w:rPr>
            </w:pPr>
            <w:r>
              <w:rPr>
                <w:rFonts w:ascii="Arial" w:hAnsi="Arial" w:cs="Arial"/>
                <w:b/>
                <w:sz w:val="20"/>
                <w:szCs w:val="20"/>
              </w:rPr>
              <w:t>12 Months</w:t>
            </w:r>
          </w:p>
        </w:tc>
      </w:tr>
    </w:tbl>
    <w:p w14:paraId="6E6EDF65" w14:textId="77777777" w:rsidR="00045C72" w:rsidRPr="0087383D" w:rsidRDefault="00045C72" w:rsidP="00045C72">
      <w:pPr>
        <w:jc w:val="center"/>
        <w:rPr>
          <w:rFonts w:ascii="Arial" w:hAnsi="Arial" w:cs="Arial"/>
          <w:b/>
          <w:sz w:val="20"/>
          <w:szCs w:val="20"/>
        </w:rPr>
      </w:pPr>
    </w:p>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1C090A" w:rsidRPr="00DF053E" w14:paraId="68D8E5C3" w14:textId="77777777" w:rsidTr="008F3355">
        <w:trPr>
          <w:trHeight w:val="339"/>
        </w:trPr>
        <w:tc>
          <w:tcPr>
            <w:tcW w:w="8290" w:type="dxa"/>
            <w:shd w:val="clear" w:color="auto" w:fill="D9D9D9" w:themeFill="background1" w:themeFillShade="D9"/>
          </w:tcPr>
          <w:p w14:paraId="5959E5FC" w14:textId="029C62D6" w:rsidR="001C090A" w:rsidRPr="00DF053E" w:rsidRDefault="00CC3659" w:rsidP="008F3355">
            <w:pPr>
              <w:jc w:val="both"/>
              <w:rPr>
                <w:rFonts w:ascii="Arial" w:hAnsi="Arial" w:cs="Arial"/>
                <w:b/>
                <w:sz w:val="20"/>
                <w:szCs w:val="20"/>
              </w:rPr>
            </w:pPr>
            <w:r>
              <w:rPr>
                <w:rFonts w:ascii="Arial" w:hAnsi="Arial" w:cs="Arial"/>
                <w:b/>
                <w:sz w:val="20"/>
                <w:szCs w:val="20"/>
              </w:rPr>
              <w:t>Background</w:t>
            </w:r>
          </w:p>
        </w:tc>
      </w:tr>
      <w:tr w:rsidR="001C090A" w:rsidRPr="00DF053E" w14:paraId="2F68D01B" w14:textId="77777777" w:rsidTr="008F3355">
        <w:tc>
          <w:tcPr>
            <w:tcW w:w="8290" w:type="dxa"/>
            <w:shd w:val="clear" w:color="auto" w:fill="auto"/>
          </w:tcPr>
          <w:p w14:paraId="65B7372D" w14:textId="5FB79A9E" w:rsidR="008034C1"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International Alert is one of the world's leading peacebuilding organisations, with 30 years of experience supporting communities, advising governments, organisations and companies on how to build peace. Alert works with people in conflict-affected and threatened areas to make a positive difference for peace; to improve the substance and implementation of international policies relevant to peacebuilding; and to strengthen the peacebuilding sector. </w:t>
            </w:r>
            <w:r w:rsidR="00A51DBE">
              <w:rPr>
                <w:rFonts w:ascii="Arial" w:hAnsi="Arial" w:cs="Arial"/>
                <w:color w:val="333333"/>
                <w:sz w:val="20"/>
                <w:szCs w:val="20"/>
                <w:shd w:val="clear" w:color="auto" w:fill="FFFFFF"/>
              </w:rPr>
              <w:t>Together, we believe peace is within our power. We focus on solving the root causes</w:t>
            </w:r>
            <w:r w:rsidR="008034C1">
              <w:rPr>
                <w:rFonts w:ascii="Arial" w:hAnsi="Arial" w:cs="Arial"/>
                <w:color w:val="333333"/>
                <w:sz w:val="20"/>
                <w:szCs w:val="20"/>
                <w:shd w:val="clear" w:color="auto" w:fill="FFFFFF"/>
              </w:rPr>
              <w:t xml:space="preserve"> of conflict, bringing together people from across divided. From the grassroots to 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w:t>
            </w:r>
          </w:p>
          <w:p w14:paraId="0650C66B" w14:textId="77777777" w:rsidR="008034C1" w:rsidRDefault="008034C1" w:rsidP="00CC3659">
            <w:pPr>
              <w:jc w:val="both"/>
              <w:rPr>
                <w:rFonts w:ascii="Arial" w:hAnsi="Arial" w:cs="Arial"/>
                <w:color w:val="333333"/>
                <w:sz w:val="20"/>
                <w:szCs w:val="20"/>
                <w:shd w:val="clear" w:color="auto" w:fill="FFFFFF"/>
              </w:rPr>
            </w:pPr>
          </w:p>
          <w:p w14:paraId="13D95BFC" w14:textId="40CCA7DE" w:rsidR="00CC3659" w:rsidRPr="00CC3659"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Alert currently has field offices in Sub-Saharan Africa, South and South-East Asia, Central Asia and the South Caucasus, Europe, the Middle East and North Africa. International Alert began operations in Nigeria in 2011 as a partner on security governance within the Nigeria Stability and Reconciliation programme (NSRP). Since then we have launched a social cohesion programme in the Northeast, while expanding our technical advisory in conflict and gender sensitivity to various governance and reform programmes.</w:t>
            </w:r>
          </w:p>
          <w:p w14:paraId="4C8F4577" w14:textId="1C8808C8" w:rsidR="00432476" w:rsidRPr="00432476" w:rsidRDefault="00432476" w:rsidP="00CC3659">
            <w:pPr>
              <w:jc w:val="both"/>
              <w:rPr>
                <w:rFonts w:ascii="Arial" w:hAnsi="Arial" w:cs="Arial"/>
                <w:color w:val="333333"/>
                <w:sz w:val="20"/>
                <w:szCs w:val="20"/>
                <w:shd w:val="clear" w:color="auto" w:fill="FFFFFF"/>
              </w:rPr>
            </w:pPr>
          </w:p>
        </w:tc>
      </w:tr>
      <w:tr w:rsidR="00CC3659" w:rsidRPr="00DF053E" w14:paraId="52F20687" w14:textId="77777777" w:rsidTr="008F3355">
        <w:tc>
          <w:tcPr>
            <w:tcW w:w="8290" w:type="dxa"/>
            <w:shd w:val="clear" w:color="auto" w:fill="auto"/>
          </w:tcPr>
          <w:p w14:paraId="0375A2C5" w14:textId="7ED1644C" w:rsidR="00CC3659" w:rsidRPr="00353AE0" w:rsidRDefault="00CC3659" w:rsidP="00591F9F">
            <w:pPr>
              <w:jc w:val="both"/>
              <w:rPr>
                <w:rFonts w:ascii="Arial" w:hAnsi="Arial" w:cs="Arial"/>
                <w:color w:val="333333"/>
                <w:sz w:val="20"/>
                <w:szCs w:val="20"/>
                <w:shd w:val="clear" w:color="auto" w:fill="FFFFFF"/>
              </w:rPr>
            </w:pPr>
            <w:r w:rsidRPr="00CC3659">
              <w:rPr>
                <w:rFonts w:ascii="Arial" w:hAnsi="Arial" w:cs="Arial"/>
                <w:b/>
                <w:color w:val="333333"/>
                <w:sz w:val="20"/>
                <w:szCs w:val="20"/>
                <w:shd w:val="clear" w:color="auto" w:fill="FFFFFF"/>
              </w:rPr>
              <w:t>Job Purpose</w:t>
            </w:r>
          </w:p>
        </w:tc>
      </w:tr>
      <w:tr w:rsidR="00CC3659" w:rsidRPr="00DF053E" w14:paraId="2310E0F5" w14:textId="77777777" w:rsidTr="008F3355">
        <w:tc>
          <w:tcPr>
            <w:tcW w:w="8290" w:type="dxa"/>
            <w:shd w:val="clear" w:color="auto" w:fill="auto"/>
          </w:tcPr>
          <w:p w14:paraId="299DD3F5" w14:textId="04746B7C" w:rsidR="00EA70D3" w:rsidRDefault="00EA70D3" w:rsidP="00EA70D3">
            <w:pPr>
              <w:rPr>
                <w:rFonts w:ascii="Arial" w:hAnsi="Arial" w:cs="Arial"/>
                <w:sz w:val="20"/>
                <w:szCs w:val="20"/>
              </w:rPr>
            </w:pPr>
            <w:r w:rsidRPr="00DF053E">
              <w:rPr>
                <w:rFonts w:ascii="Arial" w:hAnsi="Arial" w:cs="Arial"/>
                <w:sz w:val="20"/>
                <w:szCs w:val="20"/>
              </w:rPr>
              <w:t>The position will be responsible for all aspects of financial</w:t>
            </w:r>
            <w:r>
              <w:rPr>
                <w:rFonts w:ascii="Arial" w:hAnsi="Arial" w:cs="Arial"/>
                <w:sz w:val="20"/>
                <w:szCs w:val="20"/>
              </w:rPr>
              <w:t>, operational</w:t>
            </w:r>
            <w:r w:rsidRPr="00DF053E">
              <w:rPr>
                <w:rFonts w:ascii="Arial" w:hAnsi="Arial" w:cs="Arial"/>
                <w:sz w:val="20"/>
                <w:szCs w:val="20"/>
              </w:rPr>
              <w:t xml:space="preserve"> and administrative </w:t>
            </w:r>
            <w:r>
              <w:rPr>
                <w:rFonts w:ascii="Arial" w:hAnsi="Arial" w:cs="Arial"/>
                <w:sz w:val="20"/>
                <w:szCs w:val="20"/>
              </w:rPr>
              <w:t xml:space="preserve">management of Alert’s office in the assigned region. </w:t>
            </w:r>
          </w:p>
          <w:p w14:paraId="014C2A60" w14:textId="77777777" w:rsidR="00EA70D3" w:rsidRDefault="00EA70D3" w:rsidP="00EA70D3">
            <w:pPr>
              <w:rPr>
                <w:rFonts w:ascii="Arial" w:hAnsi="Arial" w:cs="Arial"/>
                <w:sz w:val="20"/>
                <w:szCs w:val="20"/>
              </w:rPr>
            </w:pPr>
          </w:p>
          <w:p w14:paraId="26D91C92" w14:textId="57E68A99" w:rsidR="00EA70D3" w:rsidRPr="00DF053E" w:rsidRDefault="00EA70D3" w:rsidP="00EA70D3">
            <w:pPr>
              <w:rPr>
                <w:rFonts w:ascii="Arial" w:hAnsi="Arial" w:cs="Arial"/>
                <w:sz w:val="20"/>
                <w:szCs w:val="20"/>
              </w:rPr>
            </w:pPr>
            <w:r>
              <w:rPr>
                <w:rFonts w:ascii="Arial" w:hAnsi="Arial" w:cs="Arial"/>
                <w:sz w:val="20"/>
                <w:szCs w:val="20"/>
              </w:rPr>
              <w:t>The Finance and Operations Officer will</w:t>
            </w:r>
            <w:r w:rsidRPr="00DF053E">
              <w:rPr>
                <w:rFonts w:ascii="Arial" w:hAnsi="Arial" w:cs="Arial"/>
                <w:sz w:val="20"/>
                <w:szCs w:val="20"/>
              </w:rPr>
              <w:t>:</w:t>
            </w:r>
          </w:p>
          <w:p w14:paraId="4AA54D44" w14:textId="0F757623" w:rsidR="00EA70D3" w:rsidRPr="00EA70D3" w:rsidRDefault="00EA70D3" w:rsidP="00EA70D3">
            <w:pPr>
              <w:numPr>
                <w:ilvl w:val="0"/>
                <w:numId w:val="29"/>
              </w:numPr>
              <w:rPr>
                <w:rFonts w:ascii="Arial" w:hAnsi="Arial" w:cs="Arial"/>
                <w:sz w:val="20"/>
                <w:szCs w:val="20"/>
              </w:rPr>
            </w:pPr>
            <w:r>
              <w:rPr>
                <w:rFonts w:ascii="Arial" w:hAnsi="Arial" w:cs="Arial"/>
                <w:sz w:val="20"/>
                <w:szCs w:val="20"/>
              </w:rPr>
              <w:t xml:space="preserve">Manage the </w:t>
            </w:r>
            <w:r w:rsidRPr="00DF053E">
              <w:rPr>
                <w:rFonts w:ascii="Arial" w:hAnsi="Arial" w:cs="Arial"/>
                <w:sz w:val="20"/>
                <w:szCs w:val="20"/>
              </w:rPr>
              <w:t>finance</w:t>
            </w:r>
            <w:r>
              <w:rPr>
                <w:rFonts w:ascii="Arial" w:hAnsi="Arial" w:cs="Arial"/>
                <w:sz w:val="20"/>
                <w:szCs w:val="20"/>
              </w:rPr>
              <w:t>, administration</w:t>
            </w:r>
            <w:r w:rsidRPr="00DF053E">
              <w:rPr>
                <w:rFonts w:ascii="Arial" w:hAnsi="Arial" w:cs="Arial"/>
                <w:sz w:val="20"/>
                <w:szCs w:val="20"/>
              </w:rPr>
              <w:t xml:space="preserve"> and operations procedures</w:t>
            </w:r>
          </w:p>
          <w:p w14:paraId="42920916" w14:textId="50030F41" w:rsidR="00EA70D3" w:rsidRPr="00DF053E" w:rsidRDefault="00EA70D3" w:rsidP="00EA70D3">
            <w:pPr>
              <w:numPr>
                <w:ilvl w:val="0"/>
                <w:numId w:val="29"/>
              </w:numPr>
              <w:rPr>
                <w:rFonts w:ascii="Arial" w:hAnsi="Arial" w:cs="Arial"/>
                <w:sz w:val="20"/>
                <w:szCs w:val="20"/>
              </w:rPr>
            </w:pPr>
            <w:r w:rsidRPr="00DF053E">
              <w:rPr>
                <w:rFonts w:ascii="Arial" w:hAnsi="Arial" w:cs="Arial"/>
                <w:sz w:val="20"/>
                <w:szCs w:val="20"/>
              </w:rPr>
              <w:t>Supervise a</w:t>
            </w:r>
            <w:r>
              <w:rPr>
                <w:rFonts w:ascii="Arial" w:hAnsi="Arial" w:cs="Arial"/>
                <w:sz w:val="20"/>
                <w:szCs w:val="20"/>
              </w:rPr>
              <w:t xml:space="preserve">nd manage the </w:t>
            </w:r>
            <w:r w:rsidRPr="00DF053E">
              <w:rPr>
                <w:rFonts w:ascii="Arial" w:hAnsi="Arial" w:cs="Arial"/>
                <w:sz w:val="20"/>
                <w:szCs w:val="20"/>
              </w:rPr>
              <w:t>performance</w:t>
            </w:r>
            <w:r>
              <w:rPr>
                <w:rFonts w:ascii="Arial" w:hAnsi="Arial" w:cs="Arial"/>
                <w:sz w:val="20"/>
                <w:szCs w:val="20"/>
              </w:rPr>
              <w:t xml:space="preserve"> of relevant </w:t>
            </w:r>
            <w:r w:rsidRPr="00DF053E">
              <w:rPr>
                <w:rFonts w:ascii="Arial" w:hAnsi="Arial" w:cs="Arial"/>
                <w:sz w:val="20"/>
                <w:szCs w:val="20"/>
              </w:rPr>
              <w:t>staf</w:t>
            </w:r>
            <w:r>
              <w:rPr>
                <w:rFonts w:ascii="Arial" w:hAnsi="Arial" w:cs="Arial"/>
                <w:sz w:val="20"/>
                <w:szCs w:val="20"/>
              </w:rPr>
              <w:t>f</w:t>
            </w:r>
          </w:p>
          <w:p w14:paraId="77737398" w14:textId="77777777" w:rsidR="00EA70D3" w:rsidRDefault="00EA70D3" w:rsidP="00EA70D3">
            <w:pPr>
              <w:numPr>
                <w:ilvl w:val="0"/>
                <w:numId w:val="29"/>
              </w:numPr>
              <w:rPr>
                <w:rFonts w:ascii="Arial" w:hAnsi="Arial" w:cs="Arial"/>
                <w:sz w:val="20"/>
                <w:szCs w:val="20"/>
              </w:rPr>
            </w:pPr>
            <w:r>
              <w:rPr>
                <w:rFonts w:ascii="Arial" w:hAnsi="Arial" w:cs="Arial"/>
                <w:sz w:val="20"/>
                <w:szCs w:val="20"/>
              </w:rPr>
              <w:t>Support other sub-offices in financial and operational matters.</w:t>
            </w:r>
            <w:r w:rsidRPr="00DF053E">
              <w:rPr>
                <w:rFonts w:ascii="Arial" w:hAnsi="Arial" w:cs="Arial"/>
                <w:sz w:val="20"/>
                <w:szCs w:val="20"/>
              </w:rPr>
              <w:t xml:space="preserve"> </w:t>
            </w:r>
          </w:p>
          <w:p w14:paraId="23268FEC" w14:textId="77777777" w:rsidR="00EA70D3" w:rsidRDefault="00EA70D3" w:rsidP="00EA70D3">
            <w:pPr>
              <w:numPr>
                <w:ilvl w:val="0"/>
                <w:numId w:val="29"/>
              </w:numPr>
              <w:rPr>
                <w:rFonts w:ascii="Arial" w:hAnsi="Arial" w:cs="Arial"/>
                <w:sz w:val="20"/>
                <w:szCs w:val="20"/>
              </w:rPr>
            </w:pPr>
            <w:r w:rsidRPr="00DF053E">
              <w:rPr>
                <w:rFonts w:ascii="Arial" w:hAnsi="Arial" w:cs="Arial"/>
                <w:sz w:val="20"/>
                <w:szCs w:val="20"/>
              </w:rPr>
              <w:t>Other relevant tasks as required by the line manager</w:t>
            </w:r>
          </w:p>
          <w:p w14:paraId="2A3A8BC5" w14:textId="77777777" w:rsidR="00CC3659" w:rsidRPr="00353AE0" w:rsidRDefault="00CC3659" w:rsidP="00591F9F">
            <w:pPr>
              <w:jc w:val="both"/>
              <w:rPr>
                <w:rFonts w:ascii="Arial" w:hAnsi="Arial" w:cs="Arial"/>
                <w:color w:val="333333"/>
                <w:sz w:val="20"/>
                <w:szCs w:val="20"/>
                <w:shd w:val="clear" w:color="auto" w:fill="FFFFFF"/>
              </w:rPr>
            </w:pPr>
          </w:p>
        </w:tc>
      </w:tr>
      <w:tr w:rsidR="001C090A" w:rsidRPr="00DF053E" w14:paraId="3B2B299C" w14:textId="77777777" w:rsidTr="008F3355">
        <w:tc>
          <w:tcPr>
            <w:tcW w:w="8290" w:type="dxa"/>
            <w:shd w:val="clear" w:color="auto" w:fill="D9D9D9" w:themeFill="background1" w:themeFillShade="D9"/>
          </w:tcPr>
          <w:p w14:paraId="63046889"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t>Duties and Responsibilities</w:t>
            </w:r>
          </w:p>
        </w:tc>
      </w:tr>
      <w:tr w:rsidR="001C090A" w:rsidRPr="00DF053E" w14:paraId="6C12B2C8" w14:textId="77777777" w:rsidTr="008F3355">
        <w:tc>
          <w:tcPr>
            <w:tcW w:w="8290" w:type="dxa"/>
            <w:tcBorders>
              <w:bottom w:val="single" w:sz="6" w:space="0" w:color="auto"/>
            </w:tcBorders>
            <w:shd w:val="clear" w:color="auto" w:fill="auto"/>
          </w:tcPr>
          <w:p w14:paraId="01E81759" w14:textId="77777777" w:rsidR="001C090A" w:rsidRPr="003067D8" w:rsidRDefault="001C090A" w:rsidP="008F3355">
            <w:pPr>
              <w:pStyle w:val="BodyText2"/>
              <w:spacing w:after="0" w:line="240" w:lineRule="auto"/>
              <w:rPr>
                <w:rFonts w:ascii="Arial" w:hAnsi="Arial" w:cs="Arial"/>
                <w:b/>
                <w:bCs/>
                <w:i/>
                <w:sz w:val="20"/>
                <w:szCs w:val="20"/>
                <w:lang w:val="en-GB"/>
              </w:rPr>
            </w:pPr>
          </w:p>
          <w:p w14:paraId="3FD4645C" w14:textId="01DA4BCA" w:rsidR="001C090A" w:rsidRDefault="009C6CD7" w:rsidP="008F3355">
            <w:pPr>
              <w:autoSpaceDE w:val="0"/>
              <w:autoSpaceDN w:val="0"/>
              <w:adjustRightInd w:val="0"/>
              <w:rPr>
                <w:rFonts w:ascii="Arial" w:hAnsi="Arial" w:cs="Arial"/>
                <w:b/>
                <w:bCs/>
                <w:sz w:val="20"/>
                <w:szCs w:val="20"/>
              </w:rPr>
            </w:pPr>
            <w:r>
              <w:rPr>
                <w:rFonts w:ascii="Arial" w:hAnsi="Arial" w:cs="Arial"/>
                <w:b/>
                <w:bCs/>
                <w:sz w:val="20"/>
                <w:szCs w:val="20"/>
              </w:rPr>
              <w:t>Manage</w:t>
            </w:r>
            <w:r w:rsidR="00134F81">
              <w:rPr>
                <w:rFonts w:ascii="Arial" w:hAnsi="Arial" w:cs="Arial"/>
                <w:b/>
                <w:bCs/>
                <w:sz w:val="20"/>
                <w:szCs w:val="20"/>
              </w:rPr>
              <w:t xml:space="preserve"> the finance, administration and Operations procedures of Alert offices</w:t>
            </w:r>
          </w:p>
          <w:p w14:paraId="06E67575" w14:textId="77777777" w:rsidR="006F4C67" w:rsidRPr="003067D8" w:rsidRDefault="006F4C67" w:rsidP="008F3355">
            <w:pPr>
              <w:autoSpaceDE w:val="0"/>
              <w:autoSpaceDN w:val="0"/>
              <w:adjustRightInd w:val="0"/>
              <w:rPr>
                <w:rFonts w:ascii="Arial" w:hAnsi="Arial" w:cs="Arial"/>
                <w:b/>
                <w:bCs/>
                <w:sz w:val="20"/>
                <w:szCs w:val="20"/>
              </w:rPr>
            </w:pPr>
          </w:p>
          <w:p w14:paraId="6F4A6D0C" w14:textId="77777777" w:rsidR="00134F81" w:rsidRPr="00DC5DEF" w:rsidRDefault="00134F81" w:rsidP="00134F81">
            <w:pPr>
              <w:numPr>
                <w:ilvl w:val="0"/>
                <w:numId w:val="23"/>
              </w:numPr>
              <w:jc w:val="both"/>
              <w:rPr>
                <w:rFonts w:ascii="Arial" w:hAnsi="Arial" w:cs="Arial"/>
                <w:sz w:val="20"/>
                <w:szCs w:val="20"/>
              </w:rPr>
            </w:pPr>
            <w:r w:rsidRPr="00DC5DEF">
              <w:rPr>
                <w:rFonts w:ascii="Arial" w:hAnsi="Arial" w:cs="Arial"/>
                <w:sz w:val="20"/>
                <w:szCs w:val="20"/>
              </w:rPr>
              <w:t>Ensure total compliance with Alert policies, donor regulations, and national law in all finance, administration processes</w:t>
            </w:r>
          </w:p>
          <w:p w14:paraId="12F8EB8E" w14:textId="77777777" w:rsidR="009C6CD7" w:rsidRPr="009C6CD7" w:rsidRDefault="009C6CD7" w:rsidP="009C6CD7">
            <w:pPr>
              <w:numPr>
                <w:ilvl w:val="0"/>
                <w:numId w:val="23"/>
              </w:numPr>
              <w:jc w:val="both"/>
              <w:rPr>
                <w:rFonts w:ascii="Arial" w:hAnsi="Arial" w:cs="Arial"/>
                <w:sz w:val="20"/>
                <w:szCs w:val="20"/>
              </w:rPr>
            </w:pPr>
            <w:r w:rsidRPr="009C6CD7">
              <w:rPr>
                <w:rFonts w:ascii="Arial" w:hAnsi="Arial" w:cs="Arial"/>
                <w:sz w:val="20"/>
                <w:szCs w:val="20"/>
              </w:rPr>
              <w:lastRenderedPageBreak/>
              <w:t>Prepare fund requests for Alert office running costs and service providers in a timely manner</w:t>
            </w:r>
          </w:p>
          <w:p w14:paraId="72714F7E" w14:textId="77777777" w:rsidR="009C6CD7" w:rsidRPr="009C6CD7" w:rsidRDefault="009C6CD7" w:rsidP="009C6CD7">
            <w:pPr>
              <w:numPr>
                <w:ilvl w:val="0"/>
                <w:numId w:val="23"/>
              </w:numPr>
              <w:jc w:val="both"/>
              <w:rPr>
                <w:rFonts w:ascii="Arial" w:hAnsi="Arial" w:cs="Arial"/>
                <w:sz w:val="20"/>
                <w:szCs w:val="20"/>
              </w:rPr>
            </w:pPr>
            <w:r w:rsidRPr="009C6CD7">
              <w:rPr>
                <w:rFonts w:ascii="Arial" w:hAnsi="Arial" w:cs="Arial"/>
                <w:sz w:val="20"/>
                <w:szCs w:val="20"/>
              </w:rPr>
              <w:t>Review all staff activity and travel expenditure requests and advance retirements for processing</w:t>
            </w:r>
          </w:p>
          <w:p w14:paraId="4AEB3132" w14:textId="05661ED7" w:rsidR="009C6CD7" w:rsidRPr="00134F81" w:rsidRDefault="009C6CD7" w:rsidP="00134F81">
            <w:pPr>
              <w:numPr>
                <w:ilvl w:val="0"/>
                <w:numId w:val="23"/>
              </w:numPr>
              <w:jc w:val="both"/>
              <w:rPr>
                <w:rFonts w:ascii="Arial" w:hAnsi="Arial" w:cs="Arial"/>
                <w:sz w:val="20"/>
                <w:szCs w:val="20"/>
              </w:rPr>
            </w:pPr>
            <w:r w:rsidRPr="009C6CD7">
              <w:rPr>
                <w:rFonts w:ascii="Arial" w:hAnsi="Arial" w:cs="Arial"/>
                <w:sz w:val="20"/>
                <w:szCs w:val="20"/>
              </w:rPr>
              <w:t xml:space="preserve">Maintain </w:t>
            </w:r>
            <w:r w:rsidR="00134F81">
              <w:rPr>
                <w:rFonts w:ascii="Arial" w:hAnsi="Arial" w:cs="Arial"/>
                <w:sz w:val="20"/>
                <w:szCs w:val="20"/>
              </w:rPr>
              <w:t xml:space="preserve">the </w:t>
            </w:r>
            <w:r w:rsidRPr="009C6CD7">
              <w:rPr>
                <w:rFonts w:ascii="Arial" w:hAnsi="Arial" w:cs="Arial"/>
                <w:sz w:val="20"/>
                <w:szCs w:val="20"/>
              </w:rPr>
              <w:t xml:space="preserve">petty cash </w:t>
            </w:r>
            <w:r w:rsidR="00134F81">
              <w:rPr>
                <w:rFonts w:ascii="Arial" w:hAnsi="Arial" w:cs="Arial"/>
                <w:sz w:val="20"/>
                <w:szCs w:val="20"/>
              </w:rPr>
              <w:t>of the office assigned</w:t>
            </w:r>
          </w:p>
          <w:p w14:paraId="3BCB1E73" w14:textId="77777777" w:rsidR="009C6CD7" w:rsidRPr="009C6CD7" w:rsidRDefault="009C6CD7" w:rsidP="009C6CD7">
            <w:pPr>
              <w:numPr>
                <w:ilvl w:val="0"/>
                <w:numId w:val="23"/>
              </w:numPr>
              <w:jc w:val="both"/>
              <w:rPr>
                <w:rFonts w:ascii="Arial" w:hAnsi="Arial" w:cs="Arial"/>
                <w:sz w:val="20"/>
                <w:szCs w:val="20"/>
              </w:rPr>
            </w:pPr>
            <w:r w:rsidRPr="009C6CD7">
              <w:rPr>
                <w:rFonts w:ascii="Arial" w:hAnsi="Arial" w:cs="Arial"/>
                <w:sz w:val="20"/>
                <w:szCs w:val="20"/>
              </w:rPr>
              <w:t>Thoroughly review all partner financial reports and ensure collaboration with project manager for coherence between workplan and expenses reported</w:t>
            </w:r>
          </w:p>
          <w:p w14:paraId="7A5BE44F" w14:textId="77777777" w:rsidR="009C6CD7" w:rsidRPr="009C6CD7" w:rsidRDefault="009C6CD7" w:rsidP="009C6CD7">
            <w:pPr>
              <w:numPr>
                <w:ilvl w:val="0"/>
                <w:numId w:val="23"/>
              </w:numPr>
              <w:jc w:val="both"/>
              <w:rPr>
                <w:rFonts w:ascii="Arial" w:hAnsi="Arial" w:cs="Arial"/>
                <w:sz w:val="20"/>
                <w:szCs w:val="20"/>
              </w:rPr>
            </w:pPr>
            <w:r w:rsidRPr="009C6CD7">
              <w:rPr>
                <w:rFonts w:ascii="Arial" w:hAnsi="Arial" w:cs="Arial"/>
                <w:sz w:val="20"/>
                <w:szCs w:val="20"/>
              </w:rPr>
              <w:t>Prepare and submit monthly financial report and documents to the country office</w:t>
            </w:r>
          </w:p>
          <w:p w14:paraId="41D6C4AC" w14:textId="15466ACF" w:rsidR="00DC5DEF" w:rsidRPr="00DC5DEF" w:rsidRDefault="009C6CD7" w:rsidP="00DC5DEF">
            <w:pPr>
              <w:numPr>
                <w:ilvl w:val="0"/>
                <w:numId w:val="23"/>
              </w:numPr>
              <w:jc w:val="both"/>
              <w:rPr>
                <w:rFonts w:ascii="Arial" w:hAnsi="Arial" w:cs="Arial"/>
                <w:sz w:val="20"/>
                <w:szCs w:val="20"/>
              </w:rPr>
            </w:pPr>
            <w:r w:rsidRPr="009C6CD7">
              <w:rPr>
                <w:rFonts w:ascii="Arial" w:hAnsi="Arial" w:cs="Arial"/>
                <w:sz w:val="20"/>
                <w:szCs w:val="20"/>
              </w:rPr>
              <w:t>Ensure value for money, transparency, and compliance in all expenditure and ensure that records are properly filed</w:t>
            </w:r>
            <w:r w:rsidR="00DC5DEF" w:rsidRPr="00DC5DEF">
              <w:rPr>
                <w:rFonts w:ascii="Arial" w:hAnsi="Arial" w:cs="Arial"/>
                <w:sz w:val="20"/>
                <w:szCs w:val="20"/>
                <w:lang w:eastAsia="en-US"/>
              </w:rPr>
              <w:t xml:space="preserve"> </w:t>
            </w:r>
          </w:p>
          <w:p w14:paraId="2FBF6B21"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Identify and immediately report all concerns about financial or operational mismanagement/non-compliance by staff, partners or any other associates.</w:t>
            </w:r>
          </w:p>
          <w:p w14:paraId="253F8D55"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Ensure that procurement procedures are conducted transparently and with adherence to Alert and donor policy. Conduct due diligence on suppliers and partners.</w:t>
            </w:r>
          </w:p>
          <w:p w14:paraId="121DC2AF"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Conduct spot-checks of activities and partner offices to review compliance and value for money</w:t>
            </w:r>
          </w:p>
          <w:p w14:paraId="3003835E"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Ensure quarterly update of inventory</w:t>
            </w:r>
          </w:p>
          <w:p w14:paraId="11D386EA"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Ensure smooth financial and operational start-up of the new grants</w:t>
            </w:r>
          </w:p>
          <w:p w14:paraId="390EE8A1"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Support project managers in preparing partner budgets and fund requests and in general grant management</w:t>
            </w:r>
          </w:p>
          <w:p w14:paraId="58D476E1" w14:textId="0A862E6B" w:rsidR="00DC5DEF" w:rsidRPr="00134F81" w:rsidRDefault="00DC5DEF" w:rsidP="00134F81">
            <w:pPr>
              <w:numPr>
                <w:ilvl w:val="0"/>
                <w:numId w:val="23"/>
              </w:numPr>
              <w:jc w:val="both"/>
              <w:rPr>
                <w:rFonts w:ascii="Arial" w:hAnsi="Arial" w:cs="Arial"/>
                <w:sz w:val="20"/>
                <w:szCs w:val="20"/>
              </w:rPr>
            </w:pPr>
            <w:r w:rsidRPr="00DC5DEF">
              <w:rPr>
                <w:rFonts w:ascii="Arial" w:hAnsi="Arial" w:cs="Arial"/>
                <w:sz w:val="20"/>
                <w:szCs w:val="20"/>
              </w:rPr>
              <w:t>Actively participate in monthly budget monitoring meetings.</w:t>
            </w:r>
          </w:p>
          <w:p w14:paraId="4F62A63C" w14:textId="77777777" w:rsidR="00DC5DEF" w:rsidRPr="00DC5DEF" w:rsidRDefault="00DC5DEF" w:rsidP="00DC5DEF">
            <w:pPr>
              <w:numPr>
                <w:ilvl w:val="0"/>
                <w:numId w:val="23"/>
              </w:numPr>
              <w:jc w:val="both"/>
              <w:rPr>
                <w:rFonts w:ascii="Arial" w:hAnsi="Arial" w:cs="Arial"/>
                <w:sz w:val="20"/>
                <w:szCs w:val="20"/>
              </w:rPr>
            </w:pPr>
            <w:r w:rsidRPr="00DC5DEF">
              <w:rPr>
                <w:rFonts w:ascii="Arial" w:hAnsi="Arial" w:cs="Arial"/>
                <w:sz w:val="20"/>
                <w:szCs w:val="20"/>
              </w:rPr>
              <w:t>Support in Project audits, Internal audits and statutory audits.</w:t>
            </w:r>
          </w:p>
          <w:p w14:paraId="3252B64B" w14:textId="0C998F76" w:rsidR="009C6CD7" w:rsidRDefault="009C6CD7" w:rsidP="00134F81">
            <w:pPr>
              <w:ind w:left="720"/>
              <w:jc w:val="both"/>
              <w:rPr>
                <w:rFonts w:ascii="Arial" w:hAnsi="Arial" w:cs="Arial"/>
                <w:sz w:val="20"/>
                <w:szCs w:val="20"/>
              </w:rPr>
            </w:pPr>
          </w:p>
          <w:p w14:paraId="7A215198" w14:textId="77777777" w:rsidR="00134F81" w:rsidRPr="009C6CD7" w:rsidRDefault="00134F81" w:rsidP="00134F81">
            <w:pPr>
              <w:ind w:left="720"/>
              <w:jc w:val="both"/>
              <w:rPr>
                <w:rFonts w:ascii="Arial" w:hAnsi="Arial" w:cs="Arial"/>
                <w:sz w:val="20"/>
                <w:szCs w:val="20"/>
              </w:rPr>
            </w:pPr>
          </w:p>
          <w:p w14:paraId="3861F8EC" w14:textId="11AFBBE5" w:rsidR="00DC5DEF" w:rsidRPr="00DC5DEF" w:rsidRDefault="00EA70D3" w:rsidP="00EA70D3">
            <w:pPr>
              <w:jc w:val="both"/>
              <w:rPr>
                <w:rFonts w:ascii="Arial" w:hAnsi="Arial" w:cs="Arial"/>
                <w:sz w:val="20"/>
                <w:szCs w:val="20"/>
              </w:rPr>
            </w:pPr>
            <w:r>
              <w:rPr>
                <w:rFonts w:ascii="Arial" w:hAnsi="Arial" w:cs="Arial"/>
                <w:b/>
                <w:bCs/>
                <w:sz w:val="20"/>
                <w:szCs w:val="20"/>
              </w:rPr>
              <w:t xml:space="preserve">Supervise and Manage performance of office staff </w:t>
            </w:r>
            <w:r w:rsidRPr="00EA70D3">
              <w:rPr>
                <w:rFonts w:ascii="Arial" w:hAnsi="Arial" w:cs="Arial"/>
                <w:b/>
                <w:bCs/>
                <w:sz w:val="20"/>
                <w:szCs w:val="20"/>
              </w:rPr>
              <w:t xml:space="preserve"> </w:t>
            </w:r>
          </w:p>
          <w:p w14:paraId="21975100" w14:textId="036052EA" w:rsidR="00DC5DEF" w:rsidRPr="00134F81" w:rsidRDefault="00DC5DEF" w:rsidP="00134F81">
            <w:pPr>
              <w:pStyle w:val="ListParagraph"/>
              <w:numPr>
                <w:ilvl w:val="0"/>
                <w:numId w:val="30"/>
              </w:numPr>
              <w:jc w:val="both"/>
              <w:rPr>
                <w:rFonts w:ascii="Arial" w:hAnsi="Arial" w:cs="Arial"/>
                <w:sz w:val="20"/>
                <w:szCs w:val="20"/>
              </w:rPr>
            </w:pPr>
            <w:r w:rsidRPr="00134F81">
              <w:rPr>
                <w:rFonts w:ascii="Arial" w:hAnsi="Arial" w:cs="Arial"/>
                <w:sz w:val="20"/>
                <w:szCs w:val="20"/>
              </w:rPr>
              <w:t>Line manage staff under supervision, in line with Alert’s performance management policy (PMP).</w:t>
            </w:r>
          </w:p>
          <w:p w14:paraId="450B299E" w14:textId="2AB43714" w:rsidR="00DC5DEF" w:rsidRPr="00134F81" w:rsidRDefault="00DC5DEF" w:rsidP="00134F81">
            <w:pPr>
              <w:pStyle w:val="ListParagraph"/>
              <w:numPr>
                <w:ilvl w:val="0"/>
                <w:numId w:val="30"/>
              </w:numPr>
              <w:jc w:val="both"/>
              <w:rPr>
                <w:rFonts w:ascii="Arial" w:hAnsi="Arial" w:cs="Arial"/>
                <w:sz w:val="20"/>
                <w:szCs w:val="20"/>
              </w:rPr>
            </w:pPr>
            <w:r w:rsidRPr="00134F81">
              <w:rPr>
                <w:rFonts w:ascii="Arial" w:hAnsi="Arial" w:cs="Arial"/>
                <w:sz w:val="20"/>
                <w:szCs w:val="20"/>
              </w:rPr>
              <w:t>Ensure the work of the staff under supervision is conducted with quality and in compliance by ensuring adequate onboarding and coaching</w:t>
            </w:r>
          </w:p>
          <w:p w14:paraId="58486A37" w14:textId="7BCD223B" w:rsidR="00DC5DEF" w:rsidRPr="00D3295B" w:rsidRDefault="00DC5DEF" w:rsidP="00D3295B">
            <w:pPr>
              <w:pStyle w:val="ListParagraph"/>
              <w:numPr>
                <w:ilvl w:val="0"/>
                <w:numId w:val="30"/>
              </w:numPr>
              <w:jc w:val="both"/>
              <w:rPr>
                <w:rFonts w:ascii="Arial" w:hAnsi="Arial" w:cs="Arial"/>
                <w:sz w:val="20"/>
                <w:szCs w:val="20"/>
              </w:rPr>
            </w:pPr>
            <w:r w:rsidRPr="00D3295B">
              <w:rPr>
                <w:rFonts w:ascii="Arial" w:hAnsi="Arial" w:cs="Arial"/>
                <w:sz w:val="20"/>
                <w:szCs w:val="20"/>
              </w:rPr>
              <w:t>Develop capacity building plan for supervisees.</w:t>
            </w:r>
          </w:p>
          <w:p w14:paraId="6FB066B8" w14:textId="5253B5BD" w:rsidR="00134F81" w:rsidRPr="00DC5DEF" w:rsidRDefault="00134F81" w:rsidP="00134F81">
            <w:pPr>
              <w:jc w:val="both"/>
              <w:rPr>
                <w:rFonts w:ascii="Arial" w:hAnsi="Arial" w:cs="Arial"/>
                <w:sz w:val="20"/>
                <w:szCs w:val="20"/>
              </w:rPr>
            </w:pPr>
          </w:p>
          <w:p w14:paraId="1C32E7CD" w14:textId="229DEDEE" w:rsidR="00DC5DEF" w:rsidRPr="00DC5DEF" w:rsidRDefault="00DC5DEF" w:rsidP="00DC5DEF">
            <w:pPr>
              <w:jc w:val="both"/>
              <w:rPr>
                <w:rFonts w:ascii="Arial" w:hAnsi="Arial" w:cs="Arial"/>
                <w:sz w:val="20"/>
                <w:szCs w:val="20"/>
              </w:rPr>
            </w:pPr>
          </w:p>
          <w:p w14:paraId="67F37538" w14:textId="43EFF6B2" w:rsidR="00DC5DEF" w:rsidRPr="00134F81" w:rsidRDefault="00DC5DEF" w:rsidP="00DC5DEF">
            <w:pPr>
              <w:jc w:val="both"/>
              <w:rPr>
                <w:rFonts w:ascii="Arial" w:hAnsi="Arial" w:cs="Arial"/>
                <w:b/>
                <w:bCs/>
                <w:sz w:val="20"/>
                <w:szCs w:val="20"/>
              </w:rPr>
            </w:pPr>
            <w:r w:rsidRPr="00134F81">
              <w:rPr>
                <w:rFonts w:ascii="Arial" w:hAnsi="Arial" w:cs="Arial"/>
                <w:b/>
                <w:bCs/>
                <w:sz w:val="20"/>
                <w:szCs w:val="20"/>
              </w:rPr>
              <w:t>Support other sub-offices in financial and operational matters</w:t>
            </w:r>
          </w:p>
          <w:p w14:paraId="1C25F39D" w14:textId="6B04FECC" w:rsidR="001C090A" w:rsidRPr="00D3295B" w:rsidRDefault="00DC5DEF" w:rsidP="00D3295B">
            <w:pPr>
              <w:pStyle w:val="ListParagraph"/>
              <w:numPr>
                <w:ilvl w:val="0"/>
                <w:numId w:val="31"/>
              </w:numPr>
              <w:jc w:val="both"/>
              <w:rPr>
                <w:rFonts w:ascii="Arial" w:hAnsi="Arial" w:cs="Arial"/>
                <w:sz w:val="20"/>
                <w:szCs w:val="20"/>
              </w:rPr>
            </w:pPr>
            <w:r w:rsidRPr="00D3295B">
              <w:rPr>
                <w:rFonts w:ascii="Arial" w:hAnsi="Arial" w:cs="Arial"/>
                <w:sz w:val="20"/>
                <w:szCs w:val="20"/>
              </w:rPr>
              <w:t xml:space="preserve">Liaise with suppliers/service providers in </w:t>
            </w:r>
            <w:r w:rsidR="00134F81" w:rsidRPr="00D3295B">
              <w:rPr>
                <w:rFonts w:ascii="Arial" w:hAnsi="Arial" w:cs="Arial"/>
                <w:sz w:val="20"/>
                <w:szCs w:val="20"/>
              </w:rPr>
              <w:t>the region</w:t>
            </w:r>
            <w:r w:rsidRPr="00D3295B">
              <w:rPr>
                <w:rFonts w:ascii="Arial" w:hAnsi="Arial" w:cs="Arial"/>
                <w:sz w:val="20"/>
                <w:szCs w:val="20"/>
              </w:rPr>
              <w:t xml:space="preserve"> to support procurement and operational processes for </w:t>
            </w:r>
            <w:r w:rsidR="00134F81" w:rsidRPr="00D3295B">
              <w:rPr>
                <w:rFonts w:ascii="Arial" w:hAnsi="Arial" w:cs="Arial"/>
                <w:sz w:val="20"/>
                <w:szCs w:val="20"/>
              </w:rPr>
              <w:t>Alert</w:t>
            </w:r>
            <w:r w:rsidRPr="00D3295B">
              <w:rPr>
                <w:rFonts w:ascii="Arial" w:hAnsi="Arial" w:cs="Arial"/>
                <w:sz w:val="20"/>
                <w:szCs w:val="20"/>
              </w:rPr>
              <w:t xml:space="preserve"> office</w:t>
            </w:r>
          </w:p>
          <w:p w14:paraId="5A0C8AEA" w14:textId="4AB16BDC" w:rsidR="00DC5DEF" w:rsidRPr="00D3295B" w:rsidRDefault="00DC5DEF" w:rsidP="00D3295B">
            <w:pPr>
              <w:pStyle w:val="ListParagraph"/>
              <w:numPr>
                <w:ilvl w:val="0"/>
                <w:numId w:val="31"/>
              </w:numPr>
              <w:jc w:val="both"/>
              <w:rPr>
                <w:rFonts w:ascii="Arial" w:hAnsi="Arial" w:cs="Arial"/>
                <w:sz w:val="20"/>
                <w:szCs w:val="20"/>
              </w:rPr>
            </w:pPr>
            <w:r w:rsidRPr="00D3295B">
              <w:rPr>
                <w:rFonts w:ascii="Arial" w:hAnsi="Arial" w:cs="Arial"/>
                <w:sz w:val="20"/>
                <w:szCs w:val="20"/>
              </w:rPr>
              <w:t>Organise logistical arrangements for staff trave</w:t>
            </w:r>
            <w:r w:rsidR="00134F81" w:rsidRPr="00D3295B">
              <w:rPr>
                <w:rFonts w:ascii="Arial" w:hAnsi="Arial" w:cs="Arial"/>
                <w:sz w:val="20"/>
                <w:szCs w:val="20"/>
              </w:rPr>
              <w:t>l</w:t>
            </w:r>
            <w:r w:rsidRPr="00D3295B">
              <w:rPr>
                <w:rFonts w:ascii="Arial" w:hAnsi="Arial" w:cs="Arial"/>
                <w:sz w:val="20"/>
                <w:szCs w:val="20"/>
              </w:rPr>
              <w:t>l</w:t>
            </w:r>
            <w:r w:rsidR="00134F81" w:rsidRPr="00D3295B">
              <w:rPr>
                <w:rFonts w:ascii="Arial" w:hAnsi="Arial" w:cs="Arial"/>
                <w:sz w:val="20"/>
                <w:szCs w:val="20"/>
              </w:rPr>
              <w:t>ing interstates for official purposes</w:t>
            </w:r>
            <w:r w:rsidRPr="00D3295B">
              <w:rPr>
                <w:rFonts w:ascii="Arial" w:hAnsi="Arial" w:cs="Arial"/>
                <w:sz w:val="20"/>
                <w:szCs w:val="20"/>
              </w:rPr>
              <w:t xml:space="preserve"> </w:t>
            </w:r>
          </w:p>
          <w:p w14:paraId="2E3A255A" w14:textId="77777777" w:rsidR="00DC5DEF" w:rsidRPr="00D3295B" w:rsidRDefault="00DC5DEF" w:rsidP="00D3295B">
            <w:pPr>
              <w:pStyle w:val="ListParagraph"/>
              <w:numPr>
                <w:ilvl w:val="0"/>
                <w:numId w:val="31"/>
              </w:numPr>
              <w:jc w:val="both"/>
              <w:rPr>
                <w:rFonts w:ascii="Arial" w:hAnsi="Arial" w:cs="Arial"/>
                <w:sz w:val="20"/>
                <w:szCs w:val="20"/>
              </w:rPr>
            </w:pPr>
            <w:r w:rsidRPr="00D3295B">
              <w:rPr>
                <w:rFonts w:ascii="Arial" w:hAnsi="Arial" w:cs="Arial"/>
                <w:sz w:val="20"/>
                <w:szCs w:val="20"/>
              </w:rPr>
              <w:t>Review, approve and support procurement processes within level of authority (see Finance and Procurement manuals)</w:t>
            </w:r>
          </w:p>
          <w:p w14:paraId="2BBD1A80" w14:textId="77777777" w:rsidR="00DC5DEF" w:rsidRPr="00D3295B" w:rsidRDefault="00DC5DEF" w:rsidP="00D3295B">
            <w:pPr>
              <w:pStyle w:val="ListParagraph"/>
              <w:numPr>
                <w:ilvl w:val="0"/>
                <w:numId w:val="31"/>
              </w:numPr>
              <w:jc w:val="both"/>
              <w:rPr>
                <w:rFonts w:ascii="Arial" w:hAnsi="Arial" w:cs="Arial"/>
                <w:sz w:val="20"/>
                <w:szCs w:val="20"/>
              </w:rPr>
            </w:pPr>
            <w:r w:rsidRPr="00D3295B">
              <w:rPr>
                <w:rFonts w:ascii="Arial" w:hAnsi="Arial" w:cs="Arial"/>
                <w:sz w:val="20"/>
                <w:szCs w:val="20"/>
              </w:rPr>
              <w:t>Conduct audits and spot-checks of implementing partners</w:t>
            </w:r>
          </w:p>
          <w:p w14:paraId="76FF9D15" w14:textId="28BCCA24" w:rsidR="001C090A" w:rsidRPr="008531EE" w:rsidRDefault="00DC5DEF" w:rsidP="008531EE">
            <w:pPr>
              <w:pStyle w:val="ListParagraph"/>
              <w:numPr>
                <w:ilvl w:val="0"/>
                <w:numId w:val="31"/>
              </w:numPr>
              <w:jc w:val="both"/>
              <w:rPr>
                <w:rFonts w:ascii="Arial" w:hAnsi="Arial" w:cs="Arial"/>
                <w:sz w:val="20"/>
                <w:szCs w:val="20"/>
              </w:rPr>
            </w:pPr>
            <w:r w:rsidRPr="00D3295B">
              <w:rPr>
                <w:rFonts w:ascii="Arial" w:hAnsi="Arial" w:cs="Arial"/>
                <w:sz w:val="20"/>
                <w:szCs w:val="20"/>
              </w:rPr>
              <w:t>Support establishment of new sub-offices (identification of space, procurement, contracting, security assessments et</w:t>
            </w:r>
            <w:r w:rsidR="008531EE">
              <w:rPr>
                <w:rFonts w:ascii="Arial" w:hAnsi="Arial" w:cs="Arial"/>
                <w:sz w:val="20"/>
                <w:szCs w:val="20"/>
              </w:rPr>
              <w:t>c.</w:t>
            </w:r>
          </w:p>
          <w:p w14:paraId="6009640F" w14:textId="77777777" w:rsidR="001C090A" w:rsidRPr="00802948" w:rsidRDefault="001C090A" w:rsidP="006F4C67">
            <w:pPr>
              <w:widowControl w:val="0"/>
              <w:tabs>
                <w:tab w:val="left" w:pos="360"/>
              </w:tabs>
              <w:autoSpaceDE w:val="0"/>
              <w:autoSpaceDN w:val="0"/>
              <w:adjustRightInd w:val="0"/>
              <w:ind w:right="-6"/>
              <w:jc w:val="both"/>
              <w:rPr>
                <w:rFonts w:ascii="Arial" w:hAnsi="Arial" w:cs="Arial"/>
                <w:sz w:val="20"/>
                <w:szCs w:val="20"/>
              </w:rPr>
            </w:pPr>
          </w:p>
          <w:p w14:paraId="501E49A8" w14:textId="77777777" w:rsidR="001C090A" w:rsidRDefault="001C090A" w:rsidP="008F3355">
            <w:pPr>
              <w:autoSpaceDE w:val="0"/>
              <w:autoSpaceDN w:val="0"/>
              <w:adjustRightInd w:val="0"/>
              <w:rPr>
                <w:rFonts w:ascii="Arial" w:hAnsi="Arial" w:cs="Arial"/>
                <w:b/>
                <w:sz w:val="20"/>
                <w:szCs w:val="20"/>
              </w:rPr>
            </w:pPr>
          </w:p>
          <w:p w14:paraId="34FC9BC2" w14:textId="77777777" w:rsidR="001C090A" w:rsidRPr="003067D8" w:rsidRDefault="001C090A" w:rsidP="008F3355">
            <w:pPr>
              <w:autoSpaceDE w:val="0"/>
              <w:autoSpaceDN w:val="0"/>
              <w:adjustRightInd w:val="0"/>
              <w:rPr>
                <w:rFonts w:ascii="Arial" w:hAnsi="Arial" w:cs="Arial"/>
                <w:b/>
                <w:sz w:val="20"/>
                <w:szCs w:val="20"/>
              </w:rPr>
            </w:pPr>
            <w:r w:rsidRPr="003067D8">
              <w:rPr>
                <w:rFonts w:ascii="Arial" w:hAnsi="Arial" w:cs="Arial"/>
                <w:b/>
                <w:sz w:val="20"/>
                <w:szCs w:val="20"/>
              </w:rPr>
              <w:t>Other relevant tasks as required by the line manager</w:t>
            </w:r>
          </w:p>
          <w:p w14:paraId="59F02044" w14:textId="77777777" w:rsidR="001C090A" w:rsidRPr="00DF053E" w:rsidRDefault="001C090A" w:rsidP="008F3355">
            <w:pPr>
              <w:widowControl w:val="0"/>
              <w:autoSpaceDE w:val="0"/>
              <w:autoSpaceDN w:val="0"/>
              <w:adjustRightInd w:val="0"/>
              <w:ind w:left="360"/>
              <w:jc w:val="both"/>
              <w:rPr>
                <w:rFonts w:ascii="Arial" w:hAnsi="Arial" w:cs="Arial"/>
                <w:sz w:val="20"/>
                <w:szCs w:val="20"/>
              </w:rPr>
            </w:pPr>
          </w:p>
        </w:tc>
      </w:tr>
      <w:tr w:rsidR="001C090A" w:rsidRPr="00DF053E" w14:paraId="4F5B92FC" w14:textId="77777777" w:rsidTr="008F3355">
        <w:tc>
          <w:tcPr>
            <w:tcW w:w="8290" w:type="dxa"/>
            <w:shd w:val="clear" w:color="auto" w:fill="D9D9D9" w:themeFill="background1" w:themeFillShade="D9"/>
          </w:tcPr>
          <w:p w14:paraId="246199F2"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lastRenderedPageBreak/>
              <w:t>Travel requirements</w:t>
            </w:r>
          </w:p>
        </w:tc>
      </w:tr>
      <w:tr w:rsidR="001C090A" w:rsidRPr="00DF053E" w14:paraId="562C01C4" w14:textId="77777777" w:rsidTr="008F3355">
        <w:tc>
          <w:tcPr>
            <w:tcW w:w="8290" w:type="dxa"/>
            <w:shd w:val="clear" w:color="auto" w:fill="auto"/>
          </w:tcPr>
          <w:p w14:paraId="07229EA0" w14:textId="1C87B92E" w:rsidR="001C090A" w:rsidRPr="00DF053E" w:rsidRDefault="001C090A" w:rsidP="008F3355">
            <w:pPr>
              <w:jc w:val="both"/>
              <w:rPr>
                <w:rFonts w:ascii="Arial" w:hAnsi="Arial" w:cs="Arial"/>
                <w:sz w:val="20"/>
                <w:szCs w:val="20"/>
              </w:rPr>
            </w:pPr>
            <w:r w:rsidRPr="00DF053E">
              <w:rPr>
                <w:rFonts w:ascii="Arial" w:hAnsi="Arial" w:cs="Arial"/>
                <w:sz w:val="20"/>
                <w:szCs w:val="20"/>
              </w:rPr>
              <w:t>Th</w:t>
            </w:r>
            <w:r w:rsidR="00DC5DEF">
              <w:rPr>
                <w:rFonts w:ascii="Arial" w:hAnsi="Arial" w:cs="Arial"/>
                <w:sz w:val="20"/>
                <w:szCs w:val="20"/>
              </w:rPr>
              <w:t>e 2 positions will each be based in a North west and North central region</w:t>
            </w:r>
          </w:p>
        </w:tc>
      </w:tr>
    </w:tbl>
    <w:p w14:paraId="714CAB65" w14:textId="77777777" w:rsidR="001C090A" w:rsidRDefault="001C090A" w:rsidP="001C090A">
      <w:pPr>
        <w:numPr>
          <w:ilvl w:val="12"/>
          <w:numId w:val="0"/>
        </w:numPr>
        <w:jc w:val="both"/>
        <w:rPr>
          <w:rFonts w:ascii="Arial" w:hAnsi="Arial" w:cs="Arial"/>
          <w:b/>
          <w:sz w:val="20"/>
          <w:szCs w:val="20"/>
        </w:rPr>
      </w:pPr>
    </w:p>
    <w:p w14:paraId="255830D0" w14:textId="77777777" w:rsidR="001C090A" w:rsidRDefault="001C090A" w:rsidP="001C090A">
      <w:pPr>
        <w:numPr>
          <w:ilvl w:val="12"/>
          <w:numId w:val="0"/>
        </w:numPr>
        <w:jc w:val="center"/>
        <w:rPr>
          <w:rFonts w:ascii="Arial" w:hAnsi="Arial" w:cs="Arial"/>
          <w:b/>
          <w:sz w:val="28"/>
          <w:szCs w:val="28"/>
        </w:rPr>
      </w:pPr>
    </w:p>
    <w:p w14:paraId="353DF623" w14:textId="77777777" w:rsidR="00A52FB2" w:rsidRDefault="00A52FB2" w:rsidP="001C090A">
      <w:pPr>
        <w:numPr>
          <w:ilvl w:val="12"/>
          <w:numId w:val="0"/>
        </w:numPr>
        <w:jc w:val="center"/>
        <w:rPr>
          <w:rFonts w:ascii="Arial" w:hAnsi="Arial" w:cs="Arial"/>
          <w:b/>
          <w:sz w:val="28"/>
          <w:szCs w:val="28"/>
        </w:rPr>
      </w:pPr>
    </w:p>
    <w:p w14:paraId="33333DAB" w14:textId="77777777" w:rsidR="00A52FB2" w:rsidRDefault="00A52FB2" w:rsidP="001C090A">
      <w:pPr>
        <w:numPr>
          <w:ilvl w:val="12"/>
          <w:numId w:val="0"/>
        </w:numPr>
        <w:jc w:val="center"/>
        <w:rPr>
          <w:rFonts w:ascii="Arial" w:hAnsi="Arial" w:cs="Arial"/>
          <w:b/>
          <w:sz w:val="28"/>
          <w:szCs w:val="28"/>
        </w:rPr>
      </w:pPr>
    </w:p>
    <w:p w14:paraId="37C77027" w14:textId="77777777" w:rsidR="00A52FB2" w:rsidRDefault="00A52FB2" w:rsidP="001C090A">
      <w:pPr>
        <w:numPr>
          <w:ilvl w:val="12"/>
          <w:numId w:val="0"/>
        </w:numPr>
        <w:jc w:val="center"/>
        <w:rPr>
          <w:rFonts w:ascii="Arial" w:hAnsi="Arial" w:cs="Arial"/>
          <w:b/>
          <w:sz w:val="28"/>
          <w:szCs w:val="28"/>
        </w:rPr>
      </w:pPr>
    </w:p>
    <w:p w14:paraId="3D64F8A7" w14:textId="77777777" w:rsidR="00963993" w:rsidRDefault="00963993" w:rsidP="001C090A">
      <w:pPr>
        <w:numPr>
          <w:ilvl w:val="12"/>
          <w:numId w:val="0"/>
        </w:numPr>
        <w:jc w:val="center"/>
        <w:rPr>
          <w:rFonts w:ascii="Arial" w:hAnsi="Arial" w:cs="Arial"/>
          <w:b/>
          <w:sz w:val="28"/>
          <w:szCs w:val="28"/>
        </w:rPr>
      </w:pPr>
    </w:p>
    <w:p w14:paraId="70D1E6F9" w14:textId="77777777" w:rsidR="000429C9" w:rsidRDefault="000429C9" w:rsidP="001C090A">
      <w:pPr>
        <w:numPr>
          <w:ilvl w:val="12"/>
          <w:numId w:val="0"/>
        </w:numPr>
        <w:jc w:val="center"/>
        <w:rPr>
          <w:rFonts w:ascii="Arial" w:hAnsi="Arial" w:cs="Arial"/>
          <w:b/>
          <w:sz w:val="28"/>
          <w:szCs w:val="28"/>
        </w:rPr>
      </w:pPr>
    </w:p>
    <w:p w14:paraId="15EC58FB" w14:textId="77777777" w:rsidR="000429C9" w:rsidRDefault="000429C9" w:rsidP="001C090A">
      <w:pPr>
        <w:numPr>
          <w:ilvl w:val="12"/>
          <w:numId w:val="0"/>
        </w:numPr>
        <w:jc w:val="center"/>
        <w:rPr>
          <w:rFonts w:ascii="Arial" w:hAnsi="Arial" w:cs="Arial"/>
          <w:b/>
          <w:sz w:val="28"/>
          <w:szCs w:val="28"/>
        </w:rPr>
      </w:pPr>
    </w:p>
    <w:p w14:paraId="43555D6D" w14:textId="3F96C40F" w:rsidR="001C090A" w:rsidRPr="003A5A11" w:rsidRDefault="001C090A" w:rsidP="001C090A">
      <w:pPr>
        <w:numPr>
          <w:ilvl w:val="12"/>
          <w:numId w:val="0"/>
        </w:numPr>
        <w:jc w:val="center"/>
        <w:rPr>
          <w:rFonts w:ascii="Arial" w:hAnsi="Arial" w:cs="Arial"/>
          <w:b/>
          <w:sz w:val="28"/>
          <w:szCs w:val="28"/>
        </w:rPr>
      </w:pPr>
      <w:r w:rsidRPr="003A5A11">
        <w:rPr>
          <w:rFonts w:ascii="Arial" w:hAnsi="Arial" w:cs="Arial"/>
          <w:b/>
          <w:sz w:val="28"/>
          <w:szCs w:val="28"/>
        </w:rPr>
        <w:lastRenderedPageBreak/>
        <w:t>PERSON SPECIFICATION</w:t>
      </w:r>
    </w:p>
    <w:p w14:paraId="3CEDEB79" w14:textId="77777777" w:rsidR="001C090A" w:rsidRDefault="001C090A" w:rsidP="001C090A">
      <w:pPr>
        <w:numPr>
          <w:ilvl w:val="12"/>
          <w:numId w:val="0"/>
        </w:numPr>
        <w:jc w:val="both"/>
        <w:rPr>
          <w:rFonts w:ascii="Arial" w:hAnsi="Arial" w:cs="Arial"/>
          <w:b/>
          <w:sz w:val="20"/>
          <w:szCs w:val="20"/>
        </w:rPr>
      </w:pPr>
    </w:p>
    <w:tbl>
      <w:tblPr>
        <w:tblW w:w="8356" w:type="dxa"/>
        <w:jc w:val="center"/>
        <w:tblLayout w:type="fixed"/>
        <w:tblCellMar>
          <w:left w:w="107" w:type="dxa"/>
          <w:right w:w="107" w:type="dxa"/>
        </w:tblCellMar>
        <w:tblLook w:val="0000" w:firstRow="0" w:lastRow="0" w:firstColumn="0" w:lastColumn="0" w:noHBand="0" w:noVBand="0"/>
      </w:tblPr>
      <w:tblGrid>
        <w:gridCol w:w="8356"/>
      </w:tblGrid>
      <w:tr w:rsidR="001C090A" w:rsidRPr="0087383D" w14:paraId="6311BDBA"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shd w:val="pct10" w:color="auto" w:fill="auto"/>
          </w:tcPr>
          <w:p w14:paraId="0E6F68BC" w14:textId="77777777" w:rsidR="001C090A" w:rsidRPr="0087383D" w:rsidRDefault="001C090A" w:rsidP="008F3355">
            <w:pPr>
              <w:numPr>
                <w:ilvl w:val="12"/>
                <w:numId w:val="0"/>
              </w:numPr>
              <w:rPr>
                <w:rFonts w:ascii="Arial" w:hAnsi="Arial" w:cs="Arial"/>
                <w:b/>
                <w:sz w:val="20"/>
                <w:szCs w:val="20"/>
              </w:rPr>
            </w:pPr>
            <w:r>
              <w:rPr>
                <w:rFonts w:ascii="Arial" w:hAnsi="Arial" w:cs="Arial"/>
                <w:b/>
                <w:sz w:val="20"/>
                <w:szCs w:val="20"/>
              </w:rPr>
              <w:t xml:space="preserve">Talents </w:t>
            </w:r>
          </w:p>
        </w:tc>
      </w:tr>
      <w:tr w:rsidR="001C090A" w:rsidRPr="0087383D" w14:paraId="017B37D7"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tcPr>
          <w:p w14:paraId="3AA862B6" w14:textId="77777777" w:rsidR="001C090A" w:rsidRPr="005E1E46" w:rsidRDefault="001C090A" w:rsidP="008F3355">
            <w:pPr>
              <w:rPr>
                <w:rFonts w:ascii="Arial" w:hAnsi="Arial" w:cs="Arial"/>
                <w:bCs/>
                <w:i/>
                <w:sz w:val="20"/>
                <w:szCs w:val="20"/>
              </w:rPr>
            </w:pPr>
          </w:p>
          <w:p w14:paraId="378842E6" w14:textId="05CE412E" w:rsidR="001C090A" w:rsidRPr="005E1E46" w:rsidRDefault="001C090A" w:rsidP="00CC3659">
            <w:pPr>
              <w:jc w:val="both"/>
              <w:rPr>
                <w:rFonts w:ascii="Arial" w:hAnsi="Arial" w:cs="Arial"/>
                <w:sz w:val="20"/>
                <w:szCs w:val="20"/>
              </w:rPr>
            </w:pPr>
            <w:r w:rsidRPr="005E1E46">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For this role, the skills, qualifications and experience listed below are important, but we believe that to be great in this job you </w:t>
            </w:r>
            <w:r w:rsidR="009D5350">
              <w:rPr>
                <w:rFonts w:ascii="Arial" w:hAnsi="Arial" w:cs="Arial"/>
                <w:bCs/>
                <w:sz w:val="20"/>
                <w:szCs w:val="20"/>
              </w:rPr>
              <w:t xml:space="preserve">will </w:t>
            </w:r>
            <w:r w:rsidRPr="005E1E46">
              <w:rPr>
                <w:rFonts w:ascii="Arial" w:hAnsi="Arial" w:cs="Arial"/>
                <w:bCs/>
                <w:sz w:val="20"/>
                <w:szCs w:val="20"/>
              </w:rPr>
              <w:t xml:space="preserve">have a talent for </w:t>
            </w:r>
            <w:r w:rsidR="00AA37DB">
              <w:rPr>
                <w:rFonts w:ascii="Arial" w:hAnsi="Arial" w:cs="Arial"/>
                <w:bCs/>
                <w:sz w:val="20"/>
                <w:szCs w:val="20"/>
              </w:rPr>
              <w:t xml:space="preserve">demonstrating </w:t>
            </w:r>
            <w:r w:rsidR="00CC3659">
              <w:rPr>
                <w:rFonts w:ascii="Arial" w:hAnsi="Arial" w:cs="Arial"/>
                <w:bCs/>
                <w:sz w:val="20"/>
                <w:szCs w:val="20"/>
              </w:rPr>
              <w:t>excellent</w:t>
            </w:r>
            <w:r w:rsidR="00AA37DB">
              <w:rPr>
                <w:rFonts w:ascii="Arial" w:hAnsi="Arial" w:cs="Arial"/>
                <w:bCs/>
                <w:sz w:val="20"/>
                <w:szCs w:val="20"/>
              </w:rPr>
              <w:t xml:space="preserve"> knowl</w:t>
            </w:r>
            <w:r w:rsidR="00D3295B">
              <w:rPr>
                <w:rFonts w:ascii="Arial" w:hAnsi="Arial" w:cs="Arial"/>
                <w:bCs/>
                <w:sz w:val="20"/>
                <w:szCs w:val="20"/>
              </w:rPr>
              <w:t>edge of financial management best practices</w:t>
            </w:r>
            <w:r w:rsidR="00AA37DB">
              <w:rPr>
                <w:rFonts w:ascii="Arial" w:hAnsi="Arial" w:cs="Arial"/>
                <w:bCs/>
                <w:sz w:val="20"/>
                <w:szCs w:val="20"/>
              </w:rPr>
              <w:t xml:space="preserve">. </w:t>
            </w:r>
            <w:r>
              <w:rPr>
                <w:rFonts w:ascii="Arial" w:hAnsi="Arial" w:cs="Arial"/>
                <w:bCs/>
                <w:sz w:val="20"/>
                <w:szCs w:val="20"/>
              </w:rPr>
              <w:t xml:space="preserve">In addition, you will be </w:t>
            </w:r>
            <w:r w:rsidRPr="005E1E46">
              <w:rPr>
                <w:rFonts w:ascii="Arial" w:hAnsi="Arial" w:cs="Arial"/>
                <w:bCs/>
                <w:sz w:val="20"/>
                <w:szCs w:val="20"/>
              </w:rPr>
              <w:t xml:space="preserve">well organised and with </w:t>
            </w:r>
            <w:r w:rsidR="00CC3659">
              <w:rPr>
                <w:rFonts w:ascii="Arial" w:hAnsi="Arial" w:cs="Arial"/>
                <w:bCs/>
                <w:sz w:val="20"/>
                <w:szCs w:val="20"/>
              </w:rPr>
              <w:t xml:space="preserve">consistently approach work with energy and a positive attitude. </w:t>
            </w:r>
            <w:r>
              <w:rPr>
                <w:rFonts w:ascii="Arial" w:hAnsi="Arial" w:cs="Arial"/>
                <w:bCs/>
                <w:sz w:val="20"/>
                <w:szCs w:val="20"/>
              </w:rPr>
              <w:t>You will</w:t>
            </w:r>
            <w:r w:rsidR="00D3295B">
              <w:rPr>
                <w:rFonts w:ascii="Arial" w:hAnsi="Arial" w:cs="Arial"/>
                <w:bCs/>
                <w:sz w:val="20"/>
                <w:szCs w:val="20"/>
              </w:rPr>
              <w:t xml:space="preserve"> be</w:t>
            </w:r>
            <w:r>
              <w:rPr>
                <w:rFonts w:ascii="Arial" w:hAnsi="Arial" w:cs="Arial"/>
                <w:bCs/>
                <w:sz w:val="20"/>
                <w:szCs w:val="20"/>
              </w:rPr>
              <w:t xml:space="preserve"> </w:t>
            </w:r>
            <w:r w:rsidR="00D3295B">
              <w:rPr>
                <w:rFonts w:ascii="Arial" w:hAnsi="Arial" w:cs="Arial"/>
                <w:bCs/>
                <w:sz w:val="20"/>
                <w:szCs w:val="20"/>
              </w:rPr>
              <w:t>result oriented with a great attention to detail</w:t>
            </w:r>
            <w:r w:rsidR="00CC3659">
              <w:rPr>
                <w:rFonts w:ascii="Arial" w:hAnsi="Arial" w:cs="Arial"/>
                <w:bCs/>
                <w:sz w:val="20"/>
                <w:szCs w:val="20"/>
              </w:rPr>
              <w:t xml:space="preserve">. </w:t>
            </w:r>
            <w:r>
              <w:rPr>
                <w:rFonts w:ascii="Arial" w:hAnsi="Arial" w:cs="Arial"/>
                <w:bCs/>
                <w:sz w:val="20"/>
                <w:szCs w:val="20"/>
              </w:rPr>
              <w:t xml:space="preserve"> </w:t>
            </w:r>
          </w:p>
        </w:tc>
      </w:tr>
    </w:tbl>
    <w:p w14:paraId="6F19F51D" w14:textId="77777777" w:rsidR="001C090A" w:rsidRDefault="001C090A" w:rsidP="001C090A">
      <w:pPr>
        <w:numPr>
          <w:ilvl w:val="12"/>
          <w:numId w:val="0"/>
        </w:numPr>
        <w:jc w:val="both"/>
        <w:rPr>
          <w:rFonts w:ascii="Arial" w:hAnsi="Arial" w:cs="Arial"/>
          <w:b/>
          <w:sz w:val="20"/>
          <w:szCs w:val="20"/>
        </w:rPr>
      </w:pPr>
    </w:p>
    <w:p w14:paraId="51DD5AB6" w14:textId="77777777" w:rsidR="001C090A" w:rsidRPr="00DF053E" w:rsidRDefault="001C090A" w:rsidP="001C090A">
      <w:pPr>
        <w:numPr>
          <w:ilvl w:val="12"/>
          <w:numId w:val="0"/>
        </w:numPr>
        <w:jc w:val="center"/>
        <w:rPr>
          <w:rFonts w:ascii="Arial" w:hAnsi="Arial" w:cs="Arial"/>
          <w:b/>
          <w:sz w:val="20"/>
          <w:szCs w:val="20"/>
        </w:rPr>
      </w:pPr>
      <w:r w:rsidRPr="00DF053E">
        <w:rPr>
          <w:rFonts w:ascii="Arial" w:hAnsi="Arial" w:cs="Arial"/>
          <w:b/>
          <w:sz w:val="20"/>
          <w:szCs w:val="20"/>
        </w:rPr>
        <w:t>ESSENTIAL REQUIREMENTS</w:t>
      </w:r>
    </w:p>
    <w:p w14:paraId="33EDE331" w14:textId="77777777" w:rsidR="001C090A" w:rsidRDefault="001C090A" w:rsidP="001C090A">
      <w:pPr>
        <w:numPr>
          <w:ilvl w:val="12"/>
          <w:numId w:val="0"/>
        </w:numPr>
        <w:jc w:val="both"/>
        <w:rPr>
          <w:rFonts w:ascii="Arial" w:hAnsi="Arial" w:cs="Arial"/>
          <w:b/>
          <w:sz w:val="20"/>
          <w:szCs w:val="20"/>
        </w:rPr>
      </w:pPr>
    </w:p>
    <w:tbl>
      <w:tblPr>
        <w:tblW w:w="8295" w:type="dxa"/>
        <w:jc w:val="center"/>
        <w:tblLayout w:type="fixed"/>
        <w:tblCellMar>
          <w:left w:w="107" w:type="dxa"/>
          <w:right w:w="107" w:type="dxa"/>
        </w:tblCellMar>
        <w:tblLook w:val="0000" w:firstRow="0" w:lastRow="0" w:firstColumn="0" w:lastColumn="0" w:noHBand="0" w:noVBand="0"/>
      </w:tblPr>
      <w:tblGrid>
        <w:gridCol w:w="8295"/>
      </w:tblGrid>
      <w:tr w:rsidR="001C090A" w:rsidRPr="005E1E46" w14:paraId="319E6A17"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483197EE" w14:textId="2EB5CE3D" w:rsidR="001C090A" w:rsidRPr="00ED190E" w:rsidRDefault="00EA70D3" w:rsidP="008F3355">
            <w:pPr>
              <w:rPr>
                <w:rFonts w:ascii="Arial" w:hAnsi="Arial" w:cs="Arial"/>
                <w:color w:val="000000"/>
                <w:sz w:val="20"/>
                <w:szCs w:val="20"/>
              </w:rPr>
            </w:pPr>
            <w:r>
              <w:rPr>
                <w:rFonts w:ascii="Arial" w:hAnsi="Arial" w:cs="Arial"/>
                <w:sz w:val="20"/>
                <w:szCs w:val="20"/>
              </w:rPr>
              <w:t xml:space="preserve">Bachelor’s degree in a related field, such as business administration, finance or accounting </w:t>
            </w:r>
            <w:r w:rsidR="004D195C">
              <w:rPr>
                <w:rFonts w:ascii="Arial" w:hAnsi="Arial" w:cs="Arial"/>
                <w:sz w:val="20"/>
                <w:szCs w:val="20"/>
              </w:rPr>
              <w:t xml:space="preserve"> </w:t>
            </w:r>
          </w:p>
        </w:tc>
      </w:tr>
      <w:tr w:rsidR="001C090A" w:rsidRPr="005E1E46" w14:paraId="5A97C996"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2558CC06" w14:textId="4C9BF29F" w:rsidR="001C090A" w:rsidRPr="00ED190E" w:rsidRDefault="00012F53" w:rsidP="008F3355">
            <w:pPr>
              <w:rPr>
                <w:rFonts w:ascii="Arial" w:hAnsi="Arial" w:cs="Arial"/>
                <w:color w:val="000000"/>
                <w:sz w:val="20"/>
                <w:szCs w:val="20"/>
              </w:rPr>
            </w:pPr>
            <w:r>
              <w:rPr>
                <w:rFonts w:ascii="Arial" w:hAnsi="Arial" w:cs="Arial"/>
                <w:sz w:val="20"/>
                <w:szCs w:val="20"/>
              </w:rPr>
              <w:t>E</w:t>
            </w:r>
            <w:r w:rsidR="001C090A">
              <w:rPr>
                <w:rFonts w:ascii="Arial" w:hAnsi="Arial" w:cs="Arial"/>
                <w:sz w:val="20"/>
                <w:szCs w:val="20"/>
              </w:rPr>
              <w:t xml:space="preserve">xperience </w:t>
            </w:r>
            <w:r w:rsidR="00E732AF">
              <w:rPr>
                <w:rFonts w:ascii="Arial" w:hAnsi="Arial" w:cs="Arial"/>
                <w:sz w:val="20"/>
                <w:szCs w:val="20"/>
              </w:rPr>
              <w:t xml:space="preserve">of </w:t>
            </w:r>
            <w:r w:rsidR="00DC5DEF">
              <w:rPr>
                <w:rFonts w:ascii="Arial" w:hAnsi="Arial" w:cs="Arial"/>
                <w:sz w:val="20"/>
                <w:szCs w:val="20"/>
              </w:rPr>
              <w:t xml:space="preserve">3 </w:t>
            </w:r>
            <w:r w:rsidR="00E043E8">
              <w:rPr>
                <w:rFonts w:ascii="Arial" w:hAnsi="Arial" w:cs="Arial"/>
                <w:sz w:val="20"/>
                <w:szCs w:val="20"/>
              </w:rPr>
              <w:t xml:space="preserve">years </w:t>
            </w:r>
            <w:r w:rsidR="00DC5DEF">
              <w:rPr>
                <w:rFonts w:ascii="Arial" w:hAnsi="Arial" w:cs="Arial"/>
                <w:sz w:val="20"/>
                <w:szCs w:val="20"/>
              </w:rPr>
              <w:t>working in finance and operations, experience with an INGO would be an asset</w:t>
            </w:r>
            <w:r w:rsidR="000A6F11">
              <w:rPr>
                <w:rFonts w:ascii="Arial" w:hAnsi="Arial" w:cs="Arial"/>
                <w:sz w:val="20"/>
                <w:szCs w:val="20"/>
              </w:rPr>
              <w:t xml:space="preserve"> </w:t>
            </w:r>
          </w:p>
        </w:tc>
      </w:tr>
      <w:tr w:rsidR="00E97473" w:rsidRPr="005E1E46" w14:paraId="62273B42"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5A28969F" w14:textId="29DA4DF2" w:rsidR="00E97473" w:rsidRDefault="00DC5DEF" w:rsidP="008F3355">
            <w:pPr>
              <w:rPr>
                <w:rFonts w:ascii="Arial" w:hAnsi="Arial" w:cs="Arial"/>
                <w:sz w:val="20"/>
                <w:szCs w:val="20"/>
              </w:rPr>
            </w:pPr>
            <w:r>
              <w:rPr>
                <w:rFonts w:ascii="Arial" w:hAnsi="Arial" w:cs="Arial"/>
                <w:sz w:val="20"/>
                <w:szCs w:val="20"/>
              </w:rPr>
              <w:t>Ability to work under pressure and in a high-risk security environment</w:t>
            </w:r>
          </w:p>
        </w:tc>
      </w:tr>
      <w:tr w:rsidR="001C090A" w:rsidRPr="005E1E46" w14:paraId="4C65FD02"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27D25DD2" w14:textId="3A4573CD" w:rsidR="001C090A" w:rsidRPr="00ED190E" w:rsidRDefault="00DC5DEF" w:rsidP="008F3355">
            <w:pPr>
              <w:rPr>
                <w:rFonts w:ascii="Arial" w:hAnsi="Arial" w:cs="Arial"/>
                <w:color w:val="000000"/>
                <w:sz w:val="20"/>
                <w:szCs w:val="20"/>
              </w:rPr>
            </w:pPr>
            <w:r>
              <w:rPr>
                <w:rFonts w:ascii="Arial" w:hAnsi="Arial" w:cs="Arial"/>
                <w:sz w:val="20"/>
                <w:szCs w:val="20"/>
              </w:rPr>
              <w:t>Willingness to travel regularly to rural locations</w:t>
            </w:r>
          </w:p>
        </w:tc>
      </w:tr>
      <w:tr w:rsidR="001C090A" w:rsidRPr="005E1E46" w14:paraId="6C13EEBC" w14:textId="77777777" w:rsidTr="008F3355">
        <w:trPr>
          <w:trHeight w:val="469"/>
          <w:jc w:val="center"/>
        </w:trPr>
        <w:tc>
          <w:tcPr>
            <w:tcW w:w="8295" w:type="dxa"/>
            <w:tcBorders>
              <w:top w:val="single" w:sz="6" w:space="0" w:color="auto"/>
              <w:left w:val="single" w:sz="6" w:space="0" w:color="auto"/>
              <w:bottom w:val="single" w:sz="6" w:space="0" w:color="auto"/>
              <w:right w:val="single" w:sz="6" w:space="0" w:color="auto"/>
            </w:tcBorders>
          </w:tcPr>
          <w:p w14:paraId="7FA806A5" w14:textId="3B89DC49" w:rsidR="001C090A" w:rsidRPr="00ED190E" w:rsidRDefault="00DC5DEF" w:rsidP="008F3355">
            <w:pPr>
              <w:rPr>
                <w:rFonts w:ascii="Arial" w:hAnsi="Arial" w:cs="Arial"/>
                <w:sz w:val="20"/>
                <w:szCs w:val="20"/>
              </w:rPr>
            </w:pPr>
            <w:r>
              <w:rPr>
                <w:rFonts w:ascii="Arial" w:hAnsi="Arial" w:cs="Arial"/>
                <w:sz w:val="20"/>
                <w:szCs w:val="20"/>
              </w:rPr>
              <w:t>Strong competence working with Excel and other financial tools</w:t>
            </w:r>
          </w:p>
        </w:tc>
      </w:tr>
      <w:tr w:rsidR="001C090A" w:rsidRPr="005E1E46" w14:paraId="38AB6940"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53BA99CE" w14:textId="5E20DB4B" w:rsidR="001C090A" w:rsidRPr="00ED190E" w:rsidRDefault="00EA70D3" w:rsidP="008F3355">
            <w:pPr>
              <w:rPr>
                <w:rFonts w:ascii="Arial" w:hAnsi="Arial" w:cs="Arial"/>
                <w:color w:val="000000"/>
                <w:sz w:val="20"/>
                <w:szCs w:val="20"/>
              </w:rPr>
            </w:pPr>
            <w:r>
              <w:rPr>
                <w:rFonts w:ascii="Arial" w:hAnsi="Arial" w:cs="Arial"/>
                <w:sz w:val="20"/>
                <w:szCs w:val="20"/>
              </w:rPr>
              <w:t>Strong interpersonal (verbal and written) communication skills</w:t>
            </w:r>
          </w:p>
        </w:tc>
      </w:tr>
    </w:tbl>
    <w:p w14:paraId="2791D07B" w14:textId="77777777" w:rsidR="001C090A" w:rsidRDefault="001C090A" w:rsidP="001C090A">
      <w:pPr>
        <w:numPr>
          <w:ilvl w:val="12"/>
          <w:numId w:val="0"/>
        </w:numPr>
        <w:jc w:val="both"/>
        <w:rPr>
          <w:rFonts w:ascii="Arial" w:hAnsi="Arial" w:cs="Arial"/>
          <w:b/>
          <w:sz w:val="20"/>
          <w:szCs w:val="20"/>
        </w:rPr>
      </w:pPr>
    </w:p>
    <w:p w14:paraId="2F14DB67" w14:textId="5B99A7F8" w:rsidR="001C090A" w:rsidRPr="008034C1" w:rsidRDefault="001C090A" w:rsidP="001C090A">
      <w:pPr>
        <w:jc w:val="both"/>
        <w:rPr>
          <w:rFonts w:ascii="Arial" w:hAnsi="Arial" w:cs="Arial"/>
          <w:b/>
          <w:bCs/>
        </w:rPr>
      </w:pPr>
    </w:p>
    <w:p w14:paraId="6E6EE08D" w14:textId="77777777" w:rsidR="00E92DCD" w:rsidRDefault="00E92DCD"/>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FE12" w14:textId="77777777" w:rsidR="00003DAB" w:rsidRDefault="00003DAB">
      <w:r>
        <w:separator/>
      </w:r>
    </w:p>
  </w:endnote>
  <w:endnote w:type="continuationSeparator" w:id="0">
    <w:p w14:paraId="5B036DF6" w14:textId="77777777" w:rsidR="00003DAB" w:rsidRDefault="0000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6F96" w14:textId="77777777" w:rsidR="00003DAB" w:rsidRDefault="00003DAB">
      <w:r>
        <w:separator/>
      </w:r>
    </w:p>
  </w:footnote>
  <w:footnote w:type="continuationSeparator" w:id="0">
    <w:p w14:paraId="609390E3" w14:textId="77777777" w:rsidR="00003DAB" w:rsidRDefault="00003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92339FA"/>
    <w:multiLevelType w:val="hybridMultilevel"/>
    <w:tmpl w:val="D71252E6"/>
    <w:lvl w:ilvl="0" w:tplc="244CD20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3567EC"/>
    <w:multiLevelType w:val="hybridMultilevel"/>
    <w:tmpl w:val="0C822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5D2335"/>
    <w:multiLevelType w:val="multilevel"/>
    <w:tmpl w:val="CD6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00B05AF"/>
    <w:multiLevelType w:val="multilevel"/>
    <w:tmpl w:val="517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E77F2"/>
    <w:multiLevelType w:val="hybridMultilevel"/>
    <w:tmpl w:val="7D60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634B35"/>
    <w:multiLevelType w:val="multilevel"/>
    <w:tmpl w:val="E71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36ADE"/>
    <w:multiLevelType w:val="hybridMultilevel"/>
    <w:tmpl w:val="67EA1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5F15A3"/>
    <w:multiLevelType w:val="hybridMultilevel"/>
    <w:tmpl w:val="8CEEF0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4C730A"/>
    <w:multiLevelType w:val="hybridMultilevel"/>
    <w:tmpl w:val="6AF004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9512916"/>
    <w:multiLevelType w:val="hybridMultilevel"/>
    <w:tmpl w:val="DD6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41C21"/>
    <w:multiLevelType w:val="hybridMultilevel"/>
    <w:tmpl w:val="7C1229CA"/>
    <w:lvl w:ilvl="0" w:tplc="3FF29786">
      <w:start w:val="1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32C3C96"/>
    <w:multiLevelType w:val="hybridMultilevel"/>
    <w:tmpl w:val="1440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BC74FF"/>
    <w:multiLevelType w:val="hybridMultilevel"/>
    <w:tmpl w:val="63B0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09519E"/>
    <w:multiLevelType w:val="hybridMultilevel"/>
    <w:tmpl w:val="E3DE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8389983">
    <w:abstractNumId w:val="19"/>
  </w:num>
  <w:num w:numId="2" w16cid:durableId="800922110">
    <w:abstractNumId w:val="22"/>
  </w:num>
  <w:num w:numId="3" w16cid:durableId="897088307">
    <w:abstractNumId w:val="7"/>
  </w:num>
  <w:num w:numId="4" w16cid:durableId="394670567">
    <w:abstractNumId w:val="29"/>
  </w:num>
  <w:num w:numId="5" w16cid:durableId="532578035">
    <w:abstractNumId w:val="18"/>
  </w:num>
  <w:num w:numId="6" w16cid:durableId="1925453442">
    <w:abstractNumId w:val="11"/>
  </w:num>
  <w:num w:numId="7" w16cid:durableId="1220705126">
    <w:abstractNumId w:val="0"/>
  </w:num>
  <w:num w:numId="8" w16cid:durableId="1922836999">
    <w:abstractNumId w:val="5"/>
  </w:num>
  <w:num w:numId="9" w16cid:durableId="516696248">
    <w:abstractNumId w:val="8"/>
  </w:num>
  <w:num w:numId="10" w16cid:durableId="49959849">
    <w:abstractNumId w:val="12"/>
  </w:num>
  <w:num w:numId="11" w16cid:durableId="716973928">
    <w:abstractNumId w:val="1"/>
  </w:num>
  <w:num w:numId="12" w16cid:durableId="575356155">
    <w:abstractNumId w:val="10"/>
  </w:num>
  <w:num w:numId="13" w16cid:durableId="1320767517">
    <w:abstractNumId w:val="6"/>
  </w:num>
  <w:num w:numId="14" w16cid:durableId="1617370234">
    <w:abstractNumId w:val="16"/>
  </w:num>
  <w:num w:numId="15" w16cid:durableId="746658931">
    <w:abstractNumId w:val="30"/>
  </w:num>
  <w:num w:numId="16" w16cid:durableId="1006515672">
    <w:abstractNumId w:val="28"/>
  </w:num>
  <w:num w:numId="17" w16cid:durableId="1896357812">
    <w:abstractNumId w:val="14"/>
  </w:num>
  <w:num w:numId="18" w16cid:durableId="1835148702">
    <w:abstractNumId w:val="17"/>
  </w:num>
  <w:num w:numId="19" w16cid:durableId="1268003086">
    <w:abstractNumId w:val="27"/>
  </w:num>
  <w:num w:numId="20" w16cid:durableId="1639988610">
    <w:abstractNumId w:val="20"/>
  </w:num>
  <w:num w:numId="21" w16cid:durableId="550768091">
    <w:abstractNumId w:val="4"/>
  </w:num>
  <w:num w:numId="22" w16cid:durableId="1940678316">
    <w:abstractNumId w:val="25"/>
  </w:num>
  <w:num w:numId="23" w16cid:durableId="1028070030">
    <w:abstractNumId w:val="13"/>
  </w:num>
  <w:num w:numId="24" w16cid:durableId="214397163">
    <w:abstractNumId w:val="15"/>
  </w:num>
  <w:num w:numId="25" w16cid:durableId="860702094">
    <w:abstractNumId w:val="26"/>
  </w:num>
  <w:num w:numId="26" w16cid:durableId="1191996586">
    <w:abstractNumId w:val="9"/>
  </w:num>
  <w:num w:numId="27" w16cid:durableId="56512092">
    <w:abstractNumId w:val="23"/>
  </w:num>
  <w:num w:numId="28" w16cid:durableId="2147043095">
    <w:abstractNumId w:val="2"/>
  </w:num>
  <w:num w:numId="29" w16cid:durableId="1689064832">
    <w:abstractNumId w:val="24"/>
  </w:num>
  <w:num w:numId="30" w16cid:durableId="1099255248">
    <w:abstractNumId w:val="21"/>
  </w:num>
  <w:num w:numId="31" w16cid:durableId="106564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3DAB"/>
    <w:rsid w:val="00011C38"/>
    <w:rsid w:val="00012F53"/>
    <w:rsid w:val="00017707"/>
    <w:rsid w:val="00031823"/>
    <w:rsid w:val="000429C9"/>
    <w:rsid w:val="00045C72"/>
    <w:rsid w:val="00050DD6"/>
    <w:rsid w:val="00052FD9"/>
    <w:rsid w:val="00062B78"/>
    <w:rsid w:val="000639D9"/>
    <w:rsid w:val="00063A04"/>
    <w:rsid w:val="00063D9B"/>
    <w:rsid w:val="00065BDE"/>
    <w:rsid w:val="00070002"/>
    <w:rsid w:val="00073D6B"/>
    <w:rsid w:val="000741BE"/>
    <w:rsid w:val="00076CDD"/>
    <w:rsid w:val="00080268"/>
    <w:rsid w:val="000869B0"/>
    <w:rsid w:val="00087268"/>
    <w:rsid w:val="000A6F11"/>
    <w:rsid w:val="000B1E3D"/>
    <w:rsid w:val="000B4177"/>
    <w:rsid w:val="000B690E"/>
    <w:rsid w:val="000B780D"/>
    <w:rsid w:val="000C3850"/>
    <w:rsid w:val="000C491E"/>
    <w:rsid w:val="000D7C5C"/>
    <w:rsid w:val="000E0CBF"/>
    <w:rsid w:val="000F0D75"/>
    <w:rsid w:val="000F6FD5"/>
    <w:rsid w:val="00103B8F"/>
    <w:rsid w:val="0010693C"/>
    <w:rsid w:val="00112920"/>
    <w:rsid w:val="0012200E"/>
    <w:rsid w:val="001226A9"/>
    <w:rsid w:val="00124F5E"/>
    <w:rsid w:val="00134F81"/>
    <w:rsid w:val="00135D1D"/>
    <w:rsid w:val="00152FE5"/>
    <w:rsid w:val="001555DF"/>
    <w:rsid w:val="00156BC9"/>
    <w:rsid w:val="00157859"/>
    <w:rsid w:val="00161A77"/>
    <w:rsid w:val="00161EEA"/>
    <w:rsid w:val="00173BFD"/>
    <w:rsid w:val="00176332"/>
    <w:rsid w:val="00176639"/>
    <w:rsid w:val="001829D9"/>
    <w:rsid w:val="00187ABA"/>
    <w:rsid w:val="001A12E7"/>
    <w:rsid w:val="001A7070"/>
    <w:rsid w:val="001C090A"/>
    <w:rsid w:val="001C1B6E"/>
    <w:rsid w:val="001C31EF"/>
    <w:rsid w:val="001D1549"/>
    <w:rsid w:val="001D4E77"/>
    <w:rsid w:val="0021527A"/>
    <w:rsid w:val="002243E4"/>
    <w:rsid w:val="0023502A"/>
    <w:rsid w:val="00237282"/>
    <w:rsid w:val="00241CB7"/>
    <w:rsid w:val="002425CE"/>
    <w:rsid w:val="00250439"/>
    <w:rsid w:val="00252F16"/>
    <w:rsid w:val="002622A1"/>
    <w:rsid w:val="002A6A9B"/>
    <w:rsid w:val="002B11DA"/>
    <w:rsid w:val="002B5C50"/>
    <w:rsid w:val="002B6A6F"/>
    <w:rsid w:val="002D2E91"/>
    <w:rsid w:val="002D4769"/>
    <w:rsid w:val="002E0A94"/>
    <w:rsid w:val="002F0DCC"/>
    <w:rsid w:val="00332D26"/>
    <w:rsid w:val="00350C5F"/>
    <w:rsid w:val="00353AE0"/>
    <w:rsid w:val="00360CFC"/>
    <w:rsid w:val="00387F46"/>
    <w:rsid w:val="00391936"/>
    <w:rsid w:val="003922EA"/>
    <w:rsid w:val="0039284B"/>
    <w:rsid w:val="0039676C"/>
    <w:rsid w:val="003A1BAB"/>
    <w:rsid w:val="003B7AA1"/>
    <w:rsid w:val="003C0801"/>
    <w:rsid w:val="003C6ECB"/>
    <w:rsid w:val="003D2C3A"/>
    <w:rsid w:val="003F6F00"/>
    <w:rsid w:val="00401602"/>
    <w:rsid w:val="00422645"/>
    <w:rsid w:val="004248FB"/>
    <w:rsid w:val="00432476"/>
    <w:rsid w:val="0043354A"/>
    <w:rsid w:val="0044696F"/>
    <w:rsid w:val="00451B49"/>
    <w:rsid w:val="004575C4"/>
    <w:rsid w:val="00461BAC"/>
    <w:rsid w:val="0046251A"/>
    <w:rsid w:val="00487A9B"/>
    <w:rsid w:val="004925E9"/>
    <w:rsid w:val="004927B4"/>
    <w:rsid w:val="004A2705"/>
    <w:rsid w:val="004B5F78"/>
    <w:rsid w:val="004C24BB"/>
    <w:rsid w:val="004C74A9"/>
    <w:rsid w:val="004D195C"/>
    <w:rsid w:val="004D2CB4"/>
    <w:rsid w:val="004E2471"/>
    <w:rsid w:val="00521F79"/>
    <w:rsid w:val="00541F2E"/>
    <w:rsid w:val="00545D9D"/>
    <w:rsid w:val="005527C2"/>
    <w:rsid w:val="00581FA8"/>
    <w:rsid w:val="005840B1"/>
    <w:rsid w:val="0059079D"/>
    <w:rsid w:val="00591F9F"/>
    <w:rsid w:val="005A3B20"/>
    <w:rsid w:val="005B2653"/>
    <w:rsid w:val="005C6D3D"/>
    <w:rsid w:val="005D08F8"/>
    <w:rsid w:val="005D6390"/>
    <w:rsid w:val="005E1E46"/>
    <w:rsid w:val="00601C8E"/>
    <w:rsid w:val="00603C0D"/>
    <w:rsid w:val="006164E4"/>
    <w:rsid w:val="0062182B"/>
    <w:rsid w:val="00623852"/>
    <w:rsid w:val="00643C64"/>
    <w:rsid w:val="00651037"/>
    <w:rsid w:val="00651691"/>
    <w:rsid w:val="0065298F"/>
    <w:rsid w:val="006545B9"/>
    <w:rsid w:val="00667760"/>
    <w:rsid w:val="006701AA"/>
    <w:rsid w:val="00675D0E"/>
    <w:rsid w:val="00680CA5"/>
    <w:rsid w:val="00683B34"/>
    <w:rsid w:val="00690190"/>
    <w:rsid w:val="006A6C6D"/>
    <w:rsid w:val="006B4179"/>
    <w:rsid w:val="006E59A8"/>
    <w:rsid w:val="006E7A1B"/>
    <w:rsid w:val="006E7C7E"/>
    <w:rsid w:val="006F4C67"/>
    <w:rsid w:val="00706673"/>
    <w:rsid w:val="00711735"/>
    <w:rsid w:val="00717524"/>
    <w:rsid w:val="007218B9"/>
    <w:rsid w:val="00724598"/>
    <w:rsid w:val="00724CD7"/>
    <w:rsid w:val="00731BE0"/>
    <w:rsid w:val="0074696B"/>
    <w:rsid w:val="00746A79"/>
    <w:rsid w:val="00746BA7"/>
    <w:rsid w:val="00752CFD"/>
    <w:rsid w:val="007614FF"/>
    <w:rsid w:val="00762122"/>
    <w:rsid w:val="007666D4"/>
    <w:rsid w:val="00771712"/>
    <w:rsid w:val="00781767"/>
    <w:rsid w:val="00786D27"/>
    <w:rsid w:val="007921E6"/>
    <w:rsid w:val="007A2DE3"/>
    <w:rsid w:val="007D1282"/>
    <w:rsid w:val="007D5CA7"/>
    <w:rsid w:val="007D6473"/>
    <w:rsid w:val="007D79C4"/>
    <w:rsid w:val="007F010C"/>
    <w:rsid w:val="007F01C2"/>
    <w:rsid w:val="007F38C3"/>
    <w:rsid w:val="0080297B"/>
    <w:rsid w:val="00802CF7"/>
    <w:rsid w:val="008034C1"/>
    <w:rsid w:val="008062E6"/>
    <w:rsid w:val="00810A24"/>
    <w:rsid w:val="00817FE5"/>
    <w:rsid w:val="00832213"/>
    <w:rsid w:val="008402E0"/>
    <w:rsid w:val="00843331"/>
    <w:rsid w:val="008531EE"/>
    <w:rsid w:val="00864963"/>
    <w:rsid w:val="008660ED"/>
    <w:rsid w:val="00870D79"/>
    <w:rsid w:val="008728BA"/>
    <w:rsid w:val="008736E1"/>
    <w:rsid w:val="00877D52"/>
    <w:rsid w:val="0088669C"/>
    <w:rsid w:val="00890685"/>
    <w:rsid w:val="00890ED8"/>
    <w:rsid w:val="008B49E7"/>
    <w:rsid w:val="008C3D04"/>
    <w:rsid w:val="008C55AC"/>
    <w:rsid w:val="008E07D4"/>
    <w:rsid w:val="009002A1"/>
    <w:rsid w:val="0092031F"/>
    <w:rsid w:val="00947680"/>
    <w:rsid w:val="00963993"/>
    <w:rsid w:val="009665BC"/>
    <w:rsid w:val="00966E38"/>
    <w:rsid w:val="009732F1"/>
    <w:rsid w:val="0097519D"/>
    <w:rsid w:val="0099674E"/>
    <w:rsid w:val="009A06AC"/>
    <w:rsid w:val="009A39DA"/>
    <w:rsid w:val="009A7ECA"/>
    <w:rsid w:val="009B0EF6"/>
    <w:rsid w:val="009B1ECA"/>
    <w:rsid w:val="009C49F4"/>
    <w:rsid w:val="009C6CD7"/>
    <w:rsid w:val="009C7BC8"/>
    <w:rsid w:val="009D5350"/>
    <w:rsid w:val="009D7301"/>
    <w:rsid w:val="009E06C4"/>
    <w:rsid w:val="009E3475"/>
    <w:rsid w:val="009E4966"/>
    <w:rsid w:val="009F47E4"/>
    <w:rsid w:val="009F6EC2"/>
    <w:rsid w:val="00A31088"/>
    <w:rsid w:val="00A36117"/>
    <w:rsid w:val="00A43CA6"/>
    <w:rsid w:val="00A44D29"/>
    <w:rsid w:val="00A51DBE"/>
    <w:rsid w:val="00A52FB2"/>
    <w:rsid w:val="00A70F20"/>
    <w:rsid w:val="00A716F0"/>
    <w:rsid w:val="00A718AE"/>
    <w:rsid w:val="00A729D4"/>
    <w:rsid w:val="00A779D9"/>
    <w:rsid w:val="00A82404"/>
    <w:rsid w:val="00A84404"/>
    <w:rsid w:val="00A85CD8"/>
    <w:rsid w:val="00AA37DB"/>
    <w:rsid w:val="00AA7477"/>
    <w:rsid w:val="00AB04D0"/>
    <w:rsid w:val="00AB2306"/>
    <w:rsid w:val="00AC0D00"/>
    <w:rsid w:val="00AC2B26"/>
    <w:rsid w:val="00AD28DF"/>
    <w:rsid w:val="00AD2F60"/>
    <w:rsid w:val="00AD4FF9"/>
    <w:rsid w:val="00AD663F"/>
    <w:rsid w:val="00AE7318"/>
    <w:rsid w:val="00AF2020"/>
    <w:rsid w:val="00B036CF"/>
    <w:rsid w:val="00B05BFB"/>
    <w:rsid w:val="00B07CFC"/>
    <w:rsid w:val="00B2114B"/>
    <w:rsid w:val="00B215C1"/>
    <w:rsid w:val="00B21DE3"/>
    <w:rsid w:val="00B351D5"/>
    <w:rsid w:val="00B3569A"/>
    <w:rsid w:val="00B436A3"/>
    <w:rsid w:val="00B46095"/>
    <w:rsid w:val="00B60FB0"/>
    <w:rsid w:val="00B86DC7"/>
    <w:rsid w:val="00B9662D"/>
    <w:rsid w:val="00BA1A9A"/>
    <w:rsid w:val="00BA1CD8"/>
    <w:rsid w:val="00BA7DA4"/>
    <w:rsid w:val="00BD3CC9"/>
    <w:rsid w:val="00BE053C"/>
    <w:rsid w:val="00BF4788"/>
    <w:rsid w:val="00BF74A3"/>
    <w:rsid w:val="00BF78ED"/>
    <w:rsid w:val="00C13205"/>
    <w:rsid w:val="00C147F7"/>
    <w:rsid w:val="00C151D9"/>
    <w:rsid w:val="00C22DC8"/>
    <w:rsid w:val="00C25AE9"/>
    <w:rsid w:val="00C30744"/>
    <w:rsid w:val="00C30BE4"/>
    <w:rsid w:val="00C32FE4"/>
    <w:rsid w:val="00C34454"/>
    <w:rsid w:val="00C36E3C"/>
    <w:rsid w:val="00C43FA8"/>
    <w:rsid w:val="00C76AB7"/>
    <w:rsid w:val="00C94751"/>
    <w:rsid w:val="00CA32AF"/>
    <w:rsid w:val="00CB5197"/>
    <w:rsid w:val="00CB6B05"/>
    <w:rsid w:val="00CC07FA"/>
    <w:rsid w:val="00CC3659"/>
    <w:rsid w:val="00CC49B4"/>
    <w:rsid w:val="00CC636F"/>
    <w:rsid w:val="00CD318E"/>
    <w:rsid w:val="00CF5936"/>
    <w:rsid w:val="00D004C0"/>
    <w:rsid w:val="00D0673D"/>
    <w:rsid w:val="00D13A49"/>
    <w:rsid w:val="00D155A6"/>
    <w:rsid w:val="00D174DC"/>
    <w:rsid w:val="00D31358"/>
    <w:rsid w:val="00D32547"/>
    <w:rsid w:val="00D3295B"/>
    <w:rsid w:val="00D525A3"/>
    <w:rsid w:val="00D5364A"/>
    <w:rsid w:val="00D67CEC"/>
    <w:rsid w:val="00D85046"/>
    <w:rsid w:val="00D8718F"/>
    <w:rsid w:val="00D9214E"/>
    <w:rsid w:val="00DB5CE2"/>
    <w:rsid w:val="00DB7B38"/>
    <w:rsid w:val="00DC4CD3"/>
    <w:rsid w:val="00DC5DEF"/>
    <w:rsid w:val="00DD50FD"/>
    <w:rsid w:val="00DD70B9"/>
    <w:rsid w:val="00DF06F5"/>
    <w:rsid w:val="00DF07BF"/>
    <w:rsid w:val="00DF526E"/>
    <w:rsid w:val="00E0080F"/>
    <w:rsid w:val="00E043E8"/>
    <w:rsid w:val="00E04E9A"/>
    <w:rsid w:val="00E250CF"/>
    <w:rsid w:val="00E26832"/>
    <w:rsid w:val="00E34687"/>
    <w:rsid w:val="00E374D9"/>
    <w:rsid w:val="00E50EF6"/>
    <w:rsid w:val="00E53D10"/>
    <w:rsid w:val="00E646A9"/>
    <w:rsid w:val="00E732AF"/>
    <w:rsid w:val="00E77FC4"/>
    <w:rsid w:val="00E8137E"/>
    <w:rsid w:val="00E921AB"/>
    <w:rsid w:val="00E92DCD"/>
    <w:rsid w:val="00E97473"/>
    <w:rsid w:val="00EA70D3"/>
    <w:rsid w:val="00EB56C4"/>
    <w:rsid w:val="00EC614D"/>
    <w:rsid w:val="00ED190E"/>
    <w:rsid w:val="00ED7E95"/>
    <w:rsid w:val="00EE54D3"/>
    <w:rsid w:val="00EE6590"/>
    <w:rsid w:val="00EF1BDE"/>
    <w:rsid w:val="00F025A6"/>
    <w:rsid w:val="00F37AA3"/>
    <w:rsid w:val="00F40E70"/>
    <w:rsid w:val="00F4152D"/>
    <w:rsid w:val="00F442F5"/>
    <w:rsid w:val="00F442F7"/>
    <w:rsid w:val="00F77D1F"/>
    <w:rsid w:val="00F81574"/>
    <w:rsid w:val="00F846EF"/>
    <w:rsid w:val="00F85358"/>
    <w:rsid w:val="00F904D2"/>
    <w:rsid w:val="00FA67CE"/>
    <w:rsid w:val="00FA75A1"/>
    <w:rsid w:val="00FA7FBE"/>
    <w:rsid w:val="00FC11BD"/>
    <w:rsid w:val="00FD2772"/>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C43FA8"/>
    <w:pPr>
      <w:ind w:left="720"/>
      <w:contextualSpacing/>
    </w:pPr>
  </w:style>
  <w:style w:type="paragraph" w:styleId="NormalWeb">
    <w:name w:val="Normal (Web)"/>
    <w:basedOn w:val="Normal"/>
    <w:uiPriority w:val="99"/>
    <w:unhideWhenUsed/>
    <w:rsid w:val="005E1E46"/>
    <w:pPr>
      <w:spacing w:before="100" w:beforeAutospacing="1" w:after="100" w:afterAutospacing="1"/>
    </w:pPr>
  </w:style>
  <w:style w:type="paragraph" w:styleId="BodyText2">
    <w:name w:val="Body Text 2"/>
    <w:basedOn w:val="Normal"/>
    <w:link w:val="BodyText2Char"/>
    <w:rsid w:val="001C090A"/>
    <w:pPr>
      <w:spacing w:after="120" w:line="480" w:lineRule="auto"/>
    </w:pPr>
    <w:rPr>
      <w:lang w:val="en-US" w:eastAsia="en-US"/>
    </w:rPr>
  </w:style>
  <w:style w:type="character" w:customStyle="1" w:styleId="BodyText2Char">
    <w:name w:val="Body Text 2 Char"/>
    <w:basedOn w:val="DefaultParagraphFont"/>
    <w:link w:val="BodyText2"/>
    <w:rsid w:val="001C090A"/>
    <w:rPr>
      <w:sz w:val="24"/>
      <w:szCs w:val="24"/>
      <w:lang w:val="en-US" w:eastAsia="en-US"/>
    </w:rPr>
  </w:style>
  <w:style w:type="paragraph" w:styleId="Revision">
    <w:name w:val="Revision"/>
    <w:hidden/>
    <w:uiPriority w:val="99"/>
    <w:semiHidden/>
    <w:rsid w:val="00401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7" ma:contentTypeDescription="Create a new document." ma:contentTypeScope="" ma:versionID="61b8923c2abd9de530f7ec697e7d5f23">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a84c58a6fb5288bc6c39acd58ac779c4"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2.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1DB83-FFCD-4EE0-A7B0-BA5FA633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Pages>
  <Words>845</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5874</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Nicole Serbina</cp:lastModifiedBy>
  <cp:revision>76</cp:revision>
  <cp:lastPrinted>2011-02-04T13:15:00Z</cp:lastPrinted>
  <dcterms:created xsi:type="dcterms:W3CDTF">2022-10-18T11:55:00Z</dcterms:created>
  <dcterms:modified xsi:type="dcterms:W3CDTF">2023-01-12T12:54:00Z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y fmtid="{D5CDD505-2E9C-101B-9397-08002B2CF9AE}" pid="6" name="Order">
    <vt:r8>1620700</vt:r8>
  </property>
</Properties>
</file>