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ED573" w14:textId="56B93287" w:rsidR="009D3792" w:rsidRPr="004243FC" w:rsidRDefault="00227BB0" w:rsidP="009D3792">
      <w:pPr>
        <w:jc w:val="center"/>
        <w:rPr>
          <w:rFonts w:ascii="Arial" w:hAnsi="Arial" w:cs="Arial"/>
          <w:b/>
        </w:rPr>
      </w:pPr>
      <w:r w:rsidRPr="004243FC">
        <w:rPr>
          <w:rFonts w:ascii="Arial" w:hAnsi="Arial" w:cs="Arial"/>
          <w:b/>
          <w:noProof/>
          <w:sz w:val="32"/>
          <w:szCs w:val="32"/>
          <w:lang w:eastAsia="en-GB"/>
        </w:rPr>
        <w:drawing>
          <wp:inline distT="0" distB="0" distL="0" distR="0" wp14:anchorId="2B690F7C" wp14:editId="33BD9C4F">
            <wp:extent cx="863600" cy="863600"/>
            <wp:effectExtent l="0" t="0" r="0" b="0"/>
            <wp:docPr id="1" name="Picture 1" descr="International Alert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Alert -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inline>
        </w:drawing>
      </w:r>
    </w:p>
    <w:p w14:paraId="239A1058" w14:textId="41844295" w:rsidR="009D3792" w:rsidRPr="004243FC" w:rsidRDefault="009D3792" w:rsidP="009D3792">
      <w:pPr>
        <w:ind w:right="687"/>
        <w:jc w:val="center"/>
        <w:rPr>
          <w:rFonts w:ascii="Arial" w:hAnsi="Arial" w:cs="Arial"/>
        </w:rPr>
      </w:pPr>
      <w:r w:rsidRPr="004243FC">
        <w:rPr>
          <w:rFonts w:ascii="Arial" w:eastAsia="Arial" w:hAnsi="Arial" w:cs="Arial"/>
          <w:b/>
          <w:sz w:val="32"/>
        </w:rPr>
        <w:t>JOB DESCRIPTION</w:t>
      </w:r>
    </w:p>
    <w:p w14:paraId="6871B338" w14:textId="77777777" w:rsidR="009D3792" w:rsidRPr="004243FC" w:rsidRDefault="009D3792" w:rsidP="009D3792">
      <w:pPr>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4261"/>
      </w:tblGrid>
      <w:tr w:rsidR="009D3792" w:rsidRPr="004243FC" w14:paraId="69A7DC5E" w14:textId="77777777" w:rsidTr="002E616C">
        <w:tc>
          <w:tcPr>
            <w:tcW w:w="4261" w:type="dxa"/>
            <w:shd w:val="clear" w:color="auto" w:fill="D9D9D9" w:themeFill="background1" w:themeFillShade="D9"/>
          </w:tcPr>
          <w:p w14:paraId="6CF54E79" w14:textId="77777777" w:rsidR="009D3792" w:rsidRPr="004243FC" w:rsidRDefault="009D3792" w:rsidP="002E616C">
            <w:pPr>
              <w:rPr>
                <w:rFonts w:ascii="Arial" w:hAnsi="Arial" w:cs="Arial"/>
                <w:b/>
                <w:bCs/>
                <w:sz w:val="20"/>
                <w:szCs w:val="20"/>
              </w:rPr>
            </w:pPr>
            <w:r w:rsidRPr="004243FC">
              <w:rPr>
                <w:rFonts w:ascii="Arial" w:hAnsi="Arial" w:cs="Arial"/>
                <w:b/>
                <w:bCs/>
                <w:sz w:val="20"/>
                <w:szCs w:val="20"/>
              </w:rPr>
              <w:t>Job Title</w:t>
            </w:r>
          </w:p>
        </w:tc>
        <w:tc>
          <w:tcPr>
            <w:tcW w:w="4261" w:type="dxa"/>
          </w:tcPr>
          <w:p w14:paraId="19D05DB6" w14:textId="76D0DCDE" w:rsidR="009D3792" w:rsidRPr="004243FC" w:rsidRDefault="000550A6" w:rsidP="002E616C">
            <w:pPr>
              <w:rPr>
                <w:rFonts w:ascii="Arial" w:hAnsi="Arial" w:cs="Arial"/>
                <w:sz w:val="20"/>
                <w:szCs w:val="20"/>
              </w:rPr>
            </w:pPr>
            <w:r>
              <w:rPr>
                <w:rFonts w:ascii="Arial" w:hAnsi="Arial" w:cs="Arial"/>
                <w:sz w:val="20"/>
                <w:szCs w:val="20"/>
              </w:rPr>
              <w:t>Enterprise Risk and Security</w:t>
            </w:r>
            <w:r w:rsidR="00365A2E" w:rsidRPr="004243FC">
              <w:rPr>
                <w:rFonts w:ascii="Arial" w:hAnsi="Arial" w:cs="Arial"/>
                <w:sz w:val="20"/>
                <w:szCs w:val="20"/>
              </w:rPr>
              <w:t xml:space="preserve"> </w:t>
            </w:r>
            <w:r w:rsidR="00D338BC">
              <w:rPr>
                <w:rFonts w:ascii="Arial" w:hAnsi="Arial" w:cs="Arial"/>
                <w:sz w:val="20"/>
                <w:szCs w:val="20"/>
              </w:rPr>
              <w:t>Officer</w:t>
            </w:r>
          </w:p>
        </w:tc>
      </w:tr>
      <w:tr w:rsidR="009D3792" w:rsidRPr="004243FC" w14:paraId="684E8E52" w14:textId="77777777" w:rsidTr="002E616C">
        <w:tc>
          <w:tcPr>
            <w:tcW w:w="4261" w:type="dxa"/>
            <w:shd w:val="clear" w:color="auto" w:fill="D9D9D9" w:themeFill="background1" w:themeFillShade="D9"/>
          </w:tcPr>
          <w:p w14:paraId="67BDE667" w14:textId="77777777" w:rsidR="009D3792" w:rsidRPr="004243FC" w:rsidRDefault="009D3792" w:rsidP="002E616C">
            <w:pPr>
              <w:rPr>
                <w:rFonts w:ascii="Arial" w:hAnsi="Arial" w:cs="Arial"/>
                <w:b/>
                <w:bCs/>
                <w:sz w:val="20"/>
                <w:szCs w:val="20"/>
              </w:rPr>
            </w:pPr>
            <w:r w:rsidRPr="004243FC">
              <w:rPr>
                <w:rFonts w:ascii="Arial" w:hAnsi="Arial" w:cs="Arial"/>
                <w:b/>
                <w:bCs/>
                <w:sz w:val="20"/>
                <w:szCs w:val="20"/>
              </w:rPr>
              <w:t>Reports to</w:t>
            </w:r>
          </w:p>
        </w:tc>
        <w:tc>
          <w:tcPr>
            <w:tcW w:w="4261" w:type="dxa"/>
          </w:tcPr>
          <w:p w14:paraId="7B3CD89A" w14:textId="5E130E30" w:rsidR="009D3792" w:rsidRPr="004243FC" w:rsidRDefault="00365A2E" w:rsidP="002E616C">
            <w:pPr>
              <w:rPr>
                <w:rFonts w:ascii="Arial" w:hAnsi="Arial" w:cs="Arial"/>
                <w:sz w:val="20"/>
                <w:szCs w:val="20"/>
              </w:rPr>
            </w:pPr>
            <w:r w:rsidRPr="004243FC">
              <w:rPr>
                <w:rFonts w:ascii="Arial" w:hAnsi="Arial" w:cs="Arial"/>
                <w:sz w:val="20"/>
                <w:szCs w:val="20"/>
              </w:rPr>
              <w:t>Director of Finance and Operations</w:t>
            </w:r>
          </w:p>
        </w:tc>
      </w:tr>
      <w:tr w:rsidR="009D3792" w:rsidRPr="004243FC" w14:paraId="682ABE38" w14:textId="77777777" w:rsidTr="002E616C">
        <w:tc>
          <w:tcPr>
            <w:tcW w:w="4261" w:type="dxa"/>
            <w:shd w:val="clear" w:color="auto" w:fill="D9D9D9" w:themeFill="background1" w:themeFillShade="D9"/>
          </w:tcPr>
          <w:p w14:paraId="28B6BBBA" w14:textId="77777777" w:rsidR="009D3792" w:rsidRPr="004243FC" w:rsidRDefault="009D3792" w:rsidP="002E616C">
            <w:pPr>
              <w:rPr>
                <w:rFonts w:ascii="Arial" w:hAnsi="Arial" w:cs="Arial"/>
                <w:b/>
                <w:bCs/>
                <w:sz w:val="20"/>
                <w:szCs w:val="20"/>
              </w:rPr>
            </w:pPr>
            <w:r w:rsidRPr="004243FC">
              <w:rPr>
                <w:rFonts w:ascii="Arial" w:hAnsi="Arial" w:cs="Arial"/>
                <w:b/>
                <w:bCs/>
                <w:sz w:val="20"/>
                <w:szCs w:val="20"/>
              </w:rPr>
              <w:t>Management Responsibility</w:t>
            </w:r>
          </w:p>
        </w:tc>
        <w:tc>
          <w:tcPr>
            <w:tcW w:w="4261" w:type="dxa"/>
          </w:tcPr>
          <w:p w14:paraId="054CA38B" w14:textId="6D6FF70E" w:rsidR="009D3792" w:rsidRPr="004243FC" w:rsidRDefault="001D7167" w:rsidP="002E616C">
            <w:pPr>
              <w:rPr>
                <w:rFonts w:ascii="Arial" w:hAnsi="Arial" w:cs="Arial"/>
                <w:sz w:val="20"/>
                <w:szCs w:val="20"/>
              </w:rPr>
            </w:pPr>
            <w:r w:rsidRPr="004243FC">
              <w:rPr>
                <w:rFonts w:ascii="Arial" w:hAnsi="Arial" w:cs="Arial"/>
                <w:sz w:val="20"/>
                <w:szCs w:val="20"/>
              </w:rPr>
              <w:t>None</w:t>
            </w:r>
          </w:p>
        </w:tc>
      </w:tr>
      <w:tr w:rsidR="009D3792" w:rsidRPr="004243FC" w14:paraId="36755C70" w14:textId="77777777" w:rsidTr="002E616C">
        <w:tc>
          <w:tcPr>
            <w:tcW w:w="4261" w:type="dxa"/>
            <w:shd w:val="clear" w:color="auto" w:fill="D9D9D9" w:themeFill="background1" w:themeFillShade="D9"/>
          </w:tcPr>
          <w:p w14:paraId="4AD0696C" w14:textId="77777777" w:rsidR="009D3792" w:rsidRPr="004243FC" w:rsidRDefault="009D3792" w:rsidP="002E616C">
            <w:pPr>
              <w:rPr>
                <w:rFonts w:ascii="Arial" w:hAnsi="Arial" w:cs="Arial"/>
                <w:b/>
                <w:bCs/>
                <w:sz w:val="20"/>
                <w:szCs w:val="20"/>
              </w:rPr>
            </w:pPr>
            <w:r w:rsidRPr="004243FC">
              <w:rPr>
                <w:rFonts w:ascii="Arial" w:hAnsi="Arial" w:cs="Arial"/>
                <w:b/>
                <w:bCs/>
                <w:sz w:val="20"/>
                <w:szCs w:val="20"/>
              </w:rPr>
              <w:t>Job location</w:t>
            </w:r>
          </w:p>
        </w:tc>
        <w:tc>
          <w:tcPr>
            <w:tcW w:w="4261" w:type="dxa"/>
          </w:tcPr>
          <w:p w14:paraId="38693079" w14:textId="686D94A8" w:rsidR="009D3792" w:rsidRPr="004243FC" w:rsidRDefault="00842090" w:rsidP="002E616C">
            <w:pPr>
              <w:rPr>
                <w:rFonts w:ascii="Arial" w:hAnsi="Arial" w:cs="Arial"/>
                <w:sz w:val="20"/>
                <w:szCs w:val="20"/>
              </w:rPr>
            </w:pPr>
            <w:r>
              <w:rPr>
                <w:rFonts w:ascii="Arial" w:hAnsi="Arial" w:cs="Arial"/>
                <w:sz w:val="20"/>
                <w:szCs w:val="20"/>
              </w:rPr>
              <w:t xml:space="preserve">UK, with possibility considering based International Alert Offices </w:t>
            </w:r>
            <w:r w:rsidR="00724905">
              <w:rPr>
                <w:rFonts w:ascii="Arial" w:hAnsi="Arial" w:cs="Arial"/>
                <w:sz w:val="20"/>
                <w:szCs w:val="20"/>
              </w:rPr>
              <w:t>overseas</w:t>
            </w:r>
          </w:p>
        </w:tc>
      </w:tr>
      <w:tr w:rsidR="009D3792" w:rsidRPr="004243FC" w14:paraId="67B77D04" w14:textId="77777777" w:rsidTr="002E616C">
        <w:tc>
          <w:tcPr>
            <w:tcW w:w="4261" w:type="dxa"/>
            <w:shd w:val="clear" w:color="auto" w:fill="D9D9D9" w:themeFill="background1" w:themeFillShade="D9"/>
          </w:tcPr>
          <w:p w14:paraId="4F67FD4B" w14:textId="77777777" w:rsidR="009D3792" w:rsidRPr="004243FC" w:rsidRDefault="009D3792" w:rsidP="002E616C">
            <w:pPr>
              <w:rPr>
                <w:rFonts w:ascii="Arial" w:hAnsi="Arial" w:cs="Arial"/>
                <w:b/>
                <w:bCs/>
                <w:sz w:val="20"/>
                <w:szCs w:val="20"/>
              </w:rPr>
            </w:pPr>
            <w:r w:rsidRPr="004243FC">
              <w:rPr>
                <w:rFonts w:ascii="Arial" w:hAnsi="Arial" w:cs="Arial"/>
                <w:b/>
                <w:bCs/>
                <w:sz w:val="20"/>
                <w:szCs w:val="20"/>
              </w:rPr>
              <w:t>Grade</w:t>
            </w:r>
          </w:p>
        </w:tc>
        <w:tc>
          <w:tcPr>
            <w:tcW w:w="4261" w:type="dxa"/>
          </w:tcPr>
          <w:p w14:paraId="636D0075" w14:textId="241837EB" w:rsidR="009D3792" w:rsidRPr="004243FC" w:rsidRDefault="00D338BC" w:rsidP="002E616C">
            <w:pPr>
              <w:rPr>
                <w:rFonts w:ascii="Arial" w:hAnsi="Arial" w:cs="Arial"/>
                <w:sz w:val="20"/>
                <w:szCs w:val="20"/>
              </w:rPr>
            </w:pPr>
            <w:r>
              <w:rPr>
                <w:rFonts w:ascii="Arial" w:hAnsi="Arial" w:cs="Arial"/>
                <w:sz w:val="20"/>
                <w:szCs w:val="20"/>
              </w:rPr>
              <w:t>4</w:t>
            </w:r>
          </w:p>
        </w:tc>
      </w:tr>
      <w:tr w:rsidR="009D3792" w:rsidRPr="004243FC" w14:paraId="663E6F80" w14:textId="77777777" w:rsidTr="002E616C">
        <w:tc>
          <w:tcPr>
            <w:tcW w:w="4261" w:type="dxa"/>
            <w:shd w:val="clear" w:color="auto" w:fill="D9D9D9" w:themeFill="background1" w:themeFillShade="D9"/>
          </w:tcPr>
          <w:p w14:paraId="0543ED9B" w14:textId="77777777" w:rsidR="009D3792" w:rsidRPr="004243FC" w:rsidRDefault="009D3792" w:rsidP="002E616C">
            <w:pPr>
              <w:rPr>
                <w:rFonts w:ascii="Arial" w:hAnsi="Arial" w:cs="Arial"/>
                <w:b/>
                <w:bCs/>
                <w:sz w:val="20"/>
                <w:szCs w:val="20"/>
              </w:rPr>
            </w:pPr>
            <w:r w:rsidRPr="004243FC">
              <w:rPr>
                <w:rFonts w:ascii="Arial" w:hAnsi="Arial" w:cs="Arial"/>
                <w:b/>
                <w:bCs/>
                <w:sz w:val="20"/>
                <w:szCs w:val="20"/>
              </w:rPr>
              <w:t>Contract Duration</w:t>
            </w:r>
          </w:p>
        </w:tc>
        <w:tc>
          <w:tcPr>
            <w:tcW w:w="4261" w:type="dxa"/>
          </w:tcPr>
          <w:p w14:paraId="19FEFD0C" w14:textId="4A3EA07E" w:rsidR="009D3792" w:rsidRPr="004243FC" w:rsidRDefault="00724905" w:rsidP="002E616C">
            <w:pPr>
              <w:rPr>
                <w:rFonts w:ascii="Arial" w:hAnsi="Arial" w:cs="Arial"/>
                <w:sz w:val="20"/>
                <w:szCs w:val="20"/>
              </w:rPr>
            </w:pPr>
            <w:r>
              <w:rPr>
                <w:rFonts w:ascii="Arial" w:hAnsi="Arial" w:cs="Arial"/>
                <w:sz w:val="20"/>
                <w:szCs w:val="20"/>
              </w:rPr>
              <w:t>Permanent</w:t>
            </w:r>
          </w:p>
        </w:tc>
      </w:tr>
    </w:tbl>
    <w:p w14:paraId="04487FE8" w14:textId="77777777" w:rsidR="009D3792" w:rsidRPr="004243FC" w:rsidRDefault="009D3792" w:rsidP="009D3792">
      <w:pPr>
        <w:rPr>
          <w:rFonts w:ascii="Arial" w:hAnsi="Arial" w:cs="Arial"/>
          <w:b/>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522"/>
      </w:tblGrid>
      <w:tr w:rsidR="009D3792" w:rsidRPr="004243FC" w14:paraId="2D3659D4" w14:textId="77777777" w:rsidTr="002E616C">
        <w:tc>
          <w:tcPr>
            <w:tcW w:w="8522" w:type="dxa"/>
            <w:shd w:val="clear" w:color="auto" w:fill="D9D9D9" w:themeFill="background1" w:themeFillShade="D9"/>
          </w:tcPr>
          <w:p w14:paraId="6C5FAB2A" w14:textId="77777777" w:rsidR="009D3792" w:rsidRPr="004243FC" w:rsidRDefault="009D3792" w:rsidP="002E616C">
            <w:pPr>
              <w:rPr>
                <w:rFonts w:ascii="Arial" w:hAnsi="Arial" w:cs="Arial"/>
                <w:b/>
                <w:sz w:val="20"/>
                <w:szCs w:val="20"/>
              </w:rPr>
            </w:pPr>
            <w:r w:rsidRPr="004243FC">
              <w:rPr>
                <w:rFonts w:ascii="Arial" w:hAnsi="Arial" w:cs="Arial"/>
                <w:b/>
                <w:sz w:val="20"/>
                <w:szCs w:val="20"/>
              </w:rPr>
              <w:t>Job Purpose</w:t>
            </w:r>
          </w:p>
        </w:tc>
      </w:tr>
      <w:tr w:rsidR="009D3792" w:rsidRPr="004243FC" w14:paraId="4C283F52" w14:textId="77777777" w:rsidTr="002E616C">
        <w:tc>
          <w:tcPr>
            <w:tcW w:w="8522" w:type="dxa"/>
            <w:tcBorders>
              <w:bottom w:val="single" w:sz="6" w:space="0" w:color="auto"/>
            </w:tcBorders>
            <w:shd w:val="clear" w:color="auto" w:fill="auto"/>
          </w:tcPr>
          <w:p w14:paraId="14C45CC9" w14:textId="7113443E" w:rsidR="00227BB0" w:rsidRPr="00B237A7" w:rsidRDefault="00430F04">
            <w:pPr>
              <w:jc w:val="both"/>
              <w:rPr>
                <w:rFonts w:ascii="Arial" w:hAnsi="Arial" w:cs="Arial"/>
                <w:b/>
                <w:sz w:val="20"/>
                <w:szCs w:val="20"/>
              </w:rPr>
            </w:pPr>
            <w:r w:rsidRPr="00B237A7">
              <w:rPr>
                <w:rFonts w:ascii="Arial" w:hAnsi="Arial" w:cs="Arial"/>
                <w:bCs/>
                <w:sz w:val="20"/>
                <w:szCs w:val="20"/>
              </w:rPr>
              <w:t>Th</w:t>
            </w:r>
            <w:r w:rsidR="00850A5F" w:rsidRPr="00B237A7">
              <w:rPr>
                <w:rFonts w:ascii="Arial" w:hAnsi="Arial" w:cs="Arial"/>
                <w:bCs/>
                <w:sz w:val="20"/>
                <w:szCs w:val="20"/>
              </w:rPr>
              <w:t xml:space="preserve">e </w:t>
            </w:r>
            <w:r w:rsidR="000550A6">
              <w:rPr>
                <w:rFonts w:ascii="Arial" w:hAnsi="Arial" w:cs="Arial"/>
                <w:sz w:val="20"/>
                <w:szCs w:val="20"/>
              </w:rPr>
              <w:t>Enterprise Risk and Security Officer</w:t>
            </w:r>
            <w:r w:rsidR="00724905" w:rsidRPr="00B237A7">
              <w:rPr>
                <w:rFonts w:ascii="Arial" w:hAnsi="Arial" w:cs="Arial"/>
                <w:bCs/>
                <w:sz w:val="20"/>
                <w:szCs w:val="20"/>
              </w:rPr>
              <w:t xml:space="preserve"> </w:t>
            </w:r>
            <w:r w:rsidR="00850A5F" w:rsidRPr="00B237A7">
              <w:rPr>
                <w:rFonts w:ascii="Arial" w:hAnsi="Arial" w:cs="Arial"/>
                <w:bCs/>
                <w:sz w:val="20"/>
                <w:szCs w:val="20"/>
              </w:rPr>
              <w:t>will</w:t>
            </w:r>
            <w:r w:rsidR="0029137A" w:rsidRPr="00B237A7">
              <w:rPr>
                <w:rFonts w:ascii="Arial" w:hAnsi="Arial" w:cs="Arial"/>
                <w:bCs/>
                <w:sz w:val="20"/>
                <w:szCs w:val="20"/>
              </w:rPr>
              <w:t xml:space="preserve"> provide</w:t>
            </w:r>
            <w:r w:rsidR="005B133B" w:rsidRPr="00B237A7">
              <w:rPr>
                <w:rFonts w:ascii="Arial" w:hAnsi="Arial" w:cs="Arial"/>
                <w:bCs/>
                <w:sz w:val="20"/>
                <w:szCs w:val="20"/>
              </w:rPr>
              <w:t xml:space="preserve"> </w:t>
            </w:r>
            <w:r w:rsidR="001B2D01" w:rsidRPr="00B237A7">
              <w:rPr>
                <w:rFonts w:ascii="Arial" w:hAnsi="Arial" w:cs="Arial"/>
                <w:bCs/>
                <w:sz w:val="20"/>
                <w:szCs w:val="20"/>
              </w:rPr>
              <w:t xml:space="preserve">coordination to and </w:t>
            </w:r>
            <w:r w:rsidR="005B133B" w:rsidRPr="00B237A7">
              <w:rPr>
                <w:rFonts w:ascii="Arial" w:hAnsi="Arial" w:cs="Arial"/>
                <w:bCs/>
                <w:sz w:val="20"/>
                <w:szCs w:val="20"/>
              </w:rPr>
              <w:t>hands-on</w:t>
            </w:r>
            <w:r w:rsidR="00850A5F" w:rsidRPr="00B237A7">
              <w:rPr>
                <w:rFonts w:ascii="Arial" w:hAnsi="Arial" w:cs="Arial"/>
                <w:bCs/>
                <w:sz w:val="20"/>
                <w:szCs w:val="20"/>
              </w:rPr>
              <w:t xml:space="preserve"> </w:t>
            </w:r>
            <w:r w:rsidR="00DC652D" w:rsidRPr="00B237A7">
              <w:rPr>
                <w:rFonts w:ascii="Arial" w:hAnsi="Arial" w:cs="Arial"/>
                <w:bCs/>
                <w:sz w:val="20"/>
                <w:szCs w:val="20"/>
              </w:rPr>
              <w:t xml:space="preserve">support </w:t>
            </w:r>
            <w:r w:rsidR="001B2D01" w:rsidRPr="00B237A7">
              <w:rPr>
                <w:rFonts w:ascii="Arial" w:hAnsi="Arial" w:cs="Arial"/>
                <w:bCs/>
                <w:sz w:val="20"/>
                <w:szCs w:val="20"/>
              </w:rPr>
              <w:t>for</w:t>
            </w:r>
            <w:r w:rsidR="006E37F6" w:rsidRPr="00B237A7">
              <w:rPr>
                <w:rFonts w:ascii="Arial" w:hAnsi="Arial" w:cs="Arial"/>
                <w:bCs/>
                <w:sz w:val="20"/>
                <w:szCs w:val="20"/>
              </w:rPr>
              <w:t xml:space="preserve"> </w:t>
            </w:r>
            <w:r w:rsidR="0029137A" w:rsidRPr="00B237A7">
              <w:rPr>
                <w:rFonts w:ascii="Arial" w:hAnsi="Arial" w:cs="Arial"/>
                <w:bCs/>
                <w:sz w:val="20"/>
                <w:szCs w:val="20"/>
              </w:rPr>
              <w:t xml:space="preserve">the enterprise risk management </w:t>
            </w:r>
            <w:r w:rsidR="00BF1F51" w:rsidRPr="00B237A7">
              <w:rPr>
                <w:rFonts w:ascii="Arial" w:hAnsi="Arial" w:cs="Arial"/>
                <w:bCs/>
                <w:sz w:val="20"/>
                <w:szCs w:val="20"/>
              </w:rPr>
              <w:t xml:space="preserve">processes across the organization. They will be working with the Director of Finance and Operations as well as the Executive </w:t>
            </w:r>
            <w:r w:rsidR="001B2D01" w:rsidRPr="00B237A7">
              <w:rPr>
                <w:rFonts w:ascii="Arial" w:hAnsi="Arial" w:cs="Arial"/>
                <w:bCs/>
                <w:sz w:val="20"/>
                <w:szCs w:val="20"/>
              </w:rPr>
              <w:t>T</w:t>
            </w:r>
            <w:r w:rsidR="00BF1F51" w:rsidRPr="00B237A7">
              <w:rPr>
                <w:rFonts w:ascii="Arial" w:hAnsi="Arial" w:cs="Arial"/>
                <w:bCs/>
                <w:sz w:val="20"/>
                <w:szCs w:val="20"/>
              </w:rPr>
              <w:t xml:space="preserve">eam </w:t>
            </w:r>
            <w:r w:rsidR="00922B95" w:rsidRPr="00B237A7">
              <w:rPr>
                <w:rFonts w:ascii="Arial" w:hAnsi="Arial" w:cs="Arial"/>
                <w:bCs/>
                <w:sz w:val="20"/>
                <w:szCs w:val="20"/>
              </w:rPr>
              <w:t>&amp; Managers in all field office</w:t>
            </w:r>
            <w:r w:rsidR="007E0DB0" w:rsidRPr="00B237A7">
              <w:rPr>
                <w:rFonts w:ascii="Arial" w:hAnsi="Arial" w:cs="Arial"/>
                <w:bCs/>
                <w:sz w:val="20"/>
                <w:szCs w:val="20"/>
              </w:rPr>
              <w:t>s</w:t>
            </w:r>
            <w:r w:rsidR="00745F30" w:rsidRPr="00B237A7">
              <w:rPr>
                <w:rFonts w:ascii="Arial" w:hAnsi="Arial" w:cs="Arial"/>
                <w:bCs/>
                <w:sz w:val="20"/>
                <w:szCs w:val="20"/>
              </w:rPr>
              <w:t xml:space="preserve">. </w:t>
            </w:r>
            <w:r w:rsidR="009E2BBD" w:rsidRPr="00B237A7">
              <w:rPr>
                <w:rFonts w:ascii="Arial" w:hAnsi="Arial" w:cs="Arial"/>
                <w:bCs/>
                <w:sz w:val="20"/>
                <w:szCs w:val="20"/>
              </w:rPr>
              <w:t>They</w:t>
            </w:r>
            <w:r w:rsidR="0063236E" w:rsidRPr="00B237A7">
              <w:rPr>
                <w:rFonts w:ascii="Arial" w:hAnsi="Arial" w:cs="Arial"/>
                <w:bCs/>
                <w:sz w:val="20"/>
                <w:szCs w:val="20"/>
              </w:rPr>
              <w:t xml:space="preserve"> will be ensuring that</w:t>
            </w:r>
            <w:r w:rsidR="001B2D01" w:rsidRPr="00B237A7">
              <w:rPr>
                <w:rFonts w:ascii="Arial" w:hAnsi="Arial" w:cs="Arial"/>
                <w:bCs/>
                <w:sz w:val="20"/>
                <w:szCs w:val="20"/>
              </w:rPr>
              <w:t xml:space="preserve"> Alert has solid policies and approaches to managing a broad range of risks</w:t>
            </w:r>
            <w:r w:rsidR="006F3CCF" w:rsidRPr="00B237A7">
              <w:rPr>
                <w:rFonts w:ascii="Arial" w:hAnsi="Arial" w:cs="Arial"/>
                <w:bCs/>
                <w:sz w:val="20"/>
                <w:szCs w:val="20"/>
              </w:rPr>
              <w:t xml:space="preserve"> within the organisations, </w:t>
            </w:r>
            <w:r w:rsidR="006F6CF7" w:rsidRPr="00B237A7">
              <w:rPr>
                <w:rFonts w:ascii="Arial" w:hAnsi="Arial" w:cs="Arial"/>
                <w:bCs/>
                <w:sz w:val="20"/>
                <w:szCs w:val="20"/>
              </w:rPr>
              <w:t>such as</w:t>
            </w:r>
            <w:r w:rsidR="006F3CCF" w:rsidRPr="00B237A7">
              <w:rPr>
                <w:rFonts w:ascii="Arial" w:hAnsi="Arial" w:cs="Arial"/>
                <w:bCs/>
                <w:sz w:val="20"/>
                <w:szCs w:val="20"/>
              </w:rPr>
              <w:t xml:space="preserve"> cyber, financial</w:t>
            </w:r>
            <w:r w:rsidR="00495D91" w:rsidRPr="00B237A7">
              <w:rPr>
                <w:rFonts w:ascii="Arial" w:hAnsi="Arial" w:cs="Arial"/>
                <w:bCs/>
                <w:sz w:val="20"/>
                <w:szCs w:val="20"/>
              </w:rPr>
              <w:t xml:space="preserve">, </w:t>
            </w:r>
            <w:r w:rsidR="0063236E" w:rsidRPr="00B237A7">
              <w:rPr>
                <w:rFonts w:ascii="Arial" w:hAnsi="Arial" w:cs="Arial"/>
                <w:bCs/>
                <w:sz w:val="20"/>
                <w:szCs w:val="20"/>
              </w:rPr>
              <w:t>organisational,</w:t>
            </w:r>
            <w:r w:rsidR="00495D91" w:rsidRPr="00B237A7">
              <w:rPr>
                <w:rFonts w:ascii="Arial" w:hAnsi="Arial" w:cs="Arial"/>
                <w:bCs/>
                <w:sz w:val="20"/>
                <w:szCs w:val="20"/>
              </w:rPr>
              <w:t xml:space="preserve"> and personal.</w:t>
            </w:r>
            <w:r w:rsidR="00A80EDC" w:rsidRPr="00B237A7">
              <w:rPr>
                <w:rFonts w:ascii="Arial" w:hAnsi="Arial" w:cs="Arial"/>
                <w:bCs/>
                <w:sz w:val="20"/>
                <w:szCs w:val="20"/>
              </w:rPr>
              <w:t xml:space="preserve"> </w:t>
            </w:r>
            <w:r w:rsidR="00585F7E" w:rsidRPr="00D338BC">
              <w:rPr>
                <w:rFonts w:ascii="Arial" w:hAnsi="Arial" w:cs="Arial"/>
                <w:bCs/>
                <w:sz w:val="20"/>
                <w:szCs w:val="20"/>
              </w:rPr>
              <w:t>They would also be responsible for the Risk and Security strategy and budget.</w:t>
            </w:r>
            <w:r w:rsidR="00585F7E" w:rsidRPr="00B237A7">
              <w:rPr>
                <w:rFonts w:ascii="Arial" w:hAnsi="Arial" w:cs="Arial"/>
                <w:bCs/>
                <w:sz w:val="20"/>
                <w:szCs w:val="20"/>
              </w:rPr>
              <w:t xml:space="preserve"> In addition, t</w:t>
            </w:r>
            <w:r w:rsidR="00495D91" w:rsidRPr="00B237A7">
              <w:rPr>
                <w:rFonts w:ascii="Arial" w:hAnsi="Arial" w:cs="Arial"/>
                <w:bCs/>
                <w:sz w:val="20"/>
                <w:szCs w:val="20"/>
              </w:rPr>
              <w:t xml:space="preserve">he </w:t>
            </w:r>
            <w:r w:rsidR="00D338BC">
              <w:rPr>
                <w:rFonts w:ascii="Arial" w:hAnsi="Arial" w:cs="Arial"/>
                <w:bCs/>
                <w:sz w:val="20"/>
                <w:szCs w:val="20"/>
              </w:rPr>
              <w:t>officer</w:t>
            </w:r>
            <w:r w:rsidR="001B2D01" w:rsidRPr="00B237A7">
              <w:rPr>
                <w:rFonts w:ascii="Arial" w:hAnsi="Arial" w:cs="Arial"/>
                <w:bCs/>
                <w:sz w:val="20"/>
                <w:szCs w:val="20"/>
              </w:rPr>
              <w:t xml:space="preserve"> would work with our country programmes to support them in their security protocols and critical incident management</w:t>
            </w:r>
            <w:r w:rsidR="00A80EDC" w:rsidRPr="00B237A7">
              <w:rPr>
                <w:rFonts w:ascii="Arial" w:hAnsi="Arial" w:cs="Arial"/>
                <w:bCs/>
                <w:sz w:val="20"/>
                <w:szCs w:val="20"/>
              </w:rPr>
              <w:t>, as well as</w:t>
            </w:r>
            <w:r w:rsidR="008609AB" w:rsidRPr="00B237A7">
              <w:rPr>
                <w:rFonts w:ascii="Arial" w:hAnsi="Arial" w:cs="Arial"/>
                <w:bCs/>
                <w:sz w:val="20"/>
                <w:szCs w:val="20"/>
              </w:rPr>
              <w:t xml:space="preserve"> provide</w:t>
            </w:r>
            <w:r w:rsidR="00CD3110" w:rsidRPr="00B237A7">
              <w:rPr>
                <w:rFonts w:ascii="Arial" w:hAnsi="Arial" w:cs="Arial"/>
                <w:bCs/>
                <w:sz w:val="20"/>
                <w:szCs w:val="20"/>
              </w:rPr>
              <w:t xml:space="preserve"> risk assessment</w:t>
            </w:r>
            <w:r w:rsidR="00745F30" w:rsidRPr="00B237A7">
              <w:rPr>
                <w:rFonts w:ascii="Arial" w:hAnsi="Arial" w:cs="Arial"/>
                <w:bCs/>
                <w:sz w:val="20"/>
                <w:szCs w:val="20"/>
              </w:rPr>
              <w:t xml:space="preserve"> training to International Alert </w:t>
            </w:r>
            <w:r w:rsidR="00745F30" w:rsidRPr="00D338BC">
              <w:rPr>
                <w:rFonts w:ascii="Arial" w:hAnsi="Arial" w:cs="Arial"/>
                <w:bCs/>
                <w:sz w:val="20"/>
                <w:szCs w:val="20"/>
              </w:rPr>
              <w:t>employees</w:t>
            </w:r>
            <w:r w:rsidR="00CD3110" w:rsidRPr="00D338BC">
              <w:rPr>
                <w:rFonts w:ascii="Arial" w:hAnsi="Arial" w:cs="Arial"/>
                <w:bCs/>
                <w:sz w:val="20"/>
                <w:szCs w:val="20"/>
              </w:rPr>
              <w:t xml:space="preserve">. </w:t>
            </w:r>
            <w:r w:rsidR="00A15E4B" w:rsidRPr="00D338BC">
              <w:rPr>
                <w:rFonts w:ascii="Arial" w:hAnsi="Arial" w:cs="Arial"/>
                <w:bCs/>
                <w:sz w:val="20"/>
                <w:szCs w:val="20"/>
              </w:rPr>
              <w:t xml:space="preserve">This </w:t>
            </w:r>
            <w:r w:rsidR="006D17E4" w:rsidRPr="00D338BC">
              <w:rPr>
                <w:rFonts w:ascii="Arial" w:hAnsi="Arial" w:cs="Arial"/>
                <w:bCs/>
                <w:sz w:val="20"/>
                <w:szCs w:val="20"/>
              </w:rPr>
              <w:t xml:space="preserve">position would suit someone that has experience and interest in </w:t>
            </w:r>
            <w:r w:rsidR="001B2D01" w:rsidRPr="00D338BC">
              <w:rPr>
                <w:rFonts w:ascii="Arial" w:hAnsi="Arial" w:cs="Arial"/>
                <w:bCs/>
                <w:sz w:val="20"/>
                <w:szCs w:val="20"/>
              </w:rPr>
              <w:t>risk management for international aid organisations</w:t>
            </w:r>
            <w:r w:rsidR="00EC2EEE" w:rsidRPr="00D338BC">
              <w:rPr>
                <w:rFonts w:ascii="Arial" w:hAnsi="Arial" w:cs="Arial"/>
                <w:bCs/>
                <w:sz w:val="20"/>
                <w:szCs w:val="20"/>
              </w:rPr>
              <w:t xml:space="preserve"> and</w:t>
            </w:r>
            <w:r w:rsidR="00EC2EEE" w:rsidRPr="00B237A7">
              <w:rPr>
                <w:rFonts w:ascii="Arial" w:hAnsi="Arial" w:cs="Arial"/>
                <w:bCs/>
                <w:sz w:val="20"/>
                <w:szCs w:val="20"/>
              </w:rPr>
              <w:t xml:space="preserve"> </w:t>
            </w:r>
            <w:r w:rsidR="001B2D01" w:rsidRPr="00B237A7">
              <w:rPr>
                <w:rFonts w:ascii="Arial" w:hAnsi="Arial" w:cs="Arial"/>
                <w:bCs/>
                <w:sz w:val="20"/>
                <w:szCs w:val="20"/>
              </w:rPr>
              <w:t>ha</w:t>
            </w:r>
            <w:r w:rsidR="00EC2EEE" w:rsidRPr="00B237A7">
              <w:rPr>
                <w:rFonts w:ascii="Arial" w:hAnsi="Arial" w:cs="Arial"/>
                <w:bCs/>
                <w:sz w:val="20"/>
                <w:szCs w:val="20"/>
              </w:rPr>
              <w:t xml:space="preserve">s kept up to date with </w:t>
            </w:r>
            <w:r w:rsidR="00763E85" w:rsidRPr="00B237A7">
              <w:rPr>
                <w:rFonts w:ascii="Arial" w:hAnsi="Arial" w:cs="Arial"/>
                <w:bCs/>
                <w:sz w:val="20"/>
                <w:szCs w:val="20"/>
              </w:rPr>
              <w:t>emerging trends.</w:t>
            </w:r>
            <w:r w:rsidR="00772C94" w:rsidRPr="00B237A7">
              <w:rPr>
                <w:rFonts w:ascii="Arial" w:hAnsi="Arial" w:cs="Arial"/>
                <w:bCs/>
                <w:sz w:val="20"/>
                <w:szCs w:val="20"/>
              </w:rPr>
              <w:t xml:space="preserve"> The </w:t>
            </w:r>
            <w:r w:rsidR="00C925E3" w:rsidRPr="00B237A7">
              <w:rPr>
                <w:rFonts w:ascii="Arial" w:hAnsi="Arial" w:cs="Arial"/>
                <w:bCs/>
                <w:sz w:val="20"/>
                <w:szCs w:val="20"/>
              </w:rPr>
              <w:t xml:space="preserve">Enterprise Risk and Security </w:t>
            </w:r>
            <w:r w:rsidR="00D338BC">
              <w:rPr>
                <w:rFonts w:ascii="Arial" w:hAnsi="Arial" w:cs="Arial"/>
                <w:bCs/>
                <w:sz w:val="20"/>
                <w:szCs w:val="20"/>
              </w:rPr>
              <w:t>officer</w:t>
            </w:r>
            <w:r w:rsidR="00772C94" w:rsidRPr="00B237A7">
              <w:rPr>
                <w:rFonts w:ascii="Arial" w:hAnsi="Arial" w:cs="Arial"/>
                <w:bCs/>
                <w:sz w:val="20"/>
                <w:szCs w:val="20"/>
              </w:rPr>
              <w:t xml:space="preserve"> </w:t>
            </w:r>
            <w:r w:rsidR="00963F17" w:rsidRPr="00B237A7">
              <w:rPr>
                <w:rFonts w:ascii="Arial" w:hAnsi="Arial" w:cs="Arial"/>
                <w:bCs/>
                <w:sz w:val="20"/>
                <w:szCs w:val="20"/>
              </w:rPr>
              <w:t xml:space="preserve">will act as a </w:t>
            </w:r>
            <w:r w:rsidR="001B2D01" w:rsidRPr="00B237A7">
              <w:rPr>
                <w:rFonts w:ascii="Arial" w:hAnsi="Arial" w:cs="Arial"/>
                <w:bCs/>
                <w:sz w:val="20"/>
                <w:szCs w:val="20"/>
              </w:rPr>
              <w:t xml:space="preserve">key </w:t>
            </w:r>
            <w:r w:rsidR="00963F17" w:rsidRPr="00B237A7">
              <w:rPr>
                <w:rFonts w:ascii="Arial" w:hAnsi="Arial" w:cs="Arial"/>
                <w:bCs/>
                <w:sz w:val="20"/>
                <w:szCs w:val="20"/>
              </w:rPr>
              <w:t>focal point</w:t>
            </w:r>
            <w:r w:rsidR="001B2D01" w:rsidRPr="00B237A7">
              <w:rPr>
                <w:rFonts w:ascii="Arial" w:hAnsi="Arial" w:cs="Arial"/>
                <w:bCs/>
                <w:sz w:val="20"/>
                <w:szCs w:val="20"/>
              </w:rPr>
              <w:t>, working across the organisation to make sure we are readily identifying key risks, mitigating where possible, and responding to acute incidents effectively</w:t>
            </w:r>
            <w:r w:rsidR="00963F17" w:rsidRPr="00B237A7">
              <w:rPr>
                <w:rFonts w:ascii="Arial" w:hAnsi="Arial" w:cs="Arial"/>
                <w:bCs/>
                <w:sz w:val="20"/>
                <w:szCs w:val="20"/>
              </w:rPr>
              <w:t>.</w:t>
            </w:r>
            <w:r w:rsidR="00963F17" w:rsidRPr="00B237A7">
              <w:rPr>
                <w:rFonts w:ascii="Arial" w:hAnsi="Arial" w:cs="Arial"/>
                <w:spacing w:val="8"/>
                <w:sz w:val="20"/>
                <w:szCs w:val="20"/>
                <w:shd w:val="clear" w:color="auto" w:fill="FFFFFF"/>
              </w:rPr>
              <w:t xml:space="preserve"> </w:t>
            </w:r>
          </w:p>
        </w:tc>
      </w:tr>
      <w:tr w:rsidR="009D3792" w:rsidRPr="004243FC" w14:paraId="3058EE63" w14:textId="77777777" w:rsidTr="002E616C">
        <w:tc>
          <w:tcPr>
            <w:tcW w:w="8522" w:type="dxa"/>
            <w:shd w:val="clear" w:color="auto" w:fill="D9D9D9" w:themeFill="background1" w:themeFillShade="D9"/>
          </w:tcPr>
          <w:p w14:paraId="3F11FE63" w14:textId="77777777" w:rsidR="009D3792" w:rsidRPr="004243FC" w:rsidRDefault="009D3792" w:rsidP="002E616C">
            <w:pPr>
              <w:rPr>
                <w:rFonts w:ascii="Arial" w:hAnsi="Arial" w:cs="Arial"/>
                <w:b/>
                <w:sz w:val="20"/>
                <w:szCs w:val="20"/>
              </w:rPr>
            </w:pPr>
            <w:r w:rsidRPr="004243FC">
              <w:rPr>
                <w:rFonts w:ascii="Arial" w:hAnsi="Arial" w:cs="Arial"/>
                <w:b/>
                <w:sz w:val="20"/>
                <w:szCs w:val="20"/>
              </w:rPr>
              <w:t>Duties and Responsibilities</w:t>
            </w:r>
          </w:p>
        </w:tc>
      </w:tr>
      <w:tr w:rsidR="009D3792" w:rsidRPr="004243FC" w14:paraId="23B23D66" w14:textId="77777777" w:rsidTr="002E616C">
        <w:tc>
          <w:tcPr>
            <w:tcW w:w="8522" w:type="dxa"/>
            <w:tcBorders>
              <w:bottom w:val="single" w:sz="6" w:space="0" w:color="auto"/>
            </w:tcBorders>
            <w:shd w:val="clear" w:color="auto" w:fill="auto"/>
          </w:tcPr>
          <w:p w14:paraId="64BD47ED" w14:textId="43F330DA" w:rsidR="006616F1" w:rsidRPr="00021F01" w:rsidRDefault="001B2D01" w:rsidP="00C314FD">
            <w:pPr>
              <w:rPr>
                <w:rFonts w:ascii="Arial" w:hAnsi="Arial" w:cs="Arial"/>
                <w:b/>
                <w:sz w:val="20"/>
                <w:szCs w:val="20"/>
              </w:rPr>
            </w:pPr>
            <w:r w:rsidRPr="00021F01">
              <w:rPr>
                <w:rFonts w:ascii="Arial" w:hAnsi="Arial" w:cs="Arial"/>
                <w:b/>
                <w:sz w:val="20"/>
                <w:szCs w:val="20"/>
              </w:rPr>
              <w:t>Enterprise r</w:t>
            </w:r>
            <w:r w:rsidR="006616F1" w:rsidRPr="00021F01">
              <w:rPr>
                <w:rFonts w:ascii="Arial" w:hAnsi="Arial" w:cs="Arial"/>
                <w:b/>
                <w:sz w:val="20"/>
                <w:szCs w:val="20"/>
              </w:rPr>
              <w:t>isk management</w:t>
            </w:r>
          </w:p>
          <w:p w14:paraId="49A43DCE" w14:textId="4F9C3045" w:rsidR="00F55F57" w:rsidRPr="00021F01" w:rsidRDefault="006616F1" w:rsidP="00C314FD">
            <w:pPr>
              <w:pStyle w:val="ListParagraph"/>
              <w:numPr>
                <w:ilvl w:val="0"/>
                <w:numId w:val="6"/>
              </w:numPr>
              <w:rPr>
                <w:rFonts w:ascii="Arial" w:hAnsi="Arial" w:cs="Arial"/>
                <w:bCs/>
                <w:sz w:val="20"/>
                <w:szCs w:val="20"/>
              </w:rPr>
            </w:pPr>
            <w:r w:rsidRPr="00021F01">
              <w:rPr>
                <w:rFonts w:ascii="Arial" w:hAnsi="Arial" w:cs="Arial"/>
                <w:bCs/>
                <w:sz w:val="20"/>
                <w:szCs w:val="20"/>
              </w:rPr>
              <w:t>Drive and manage International Alert’s enterprise risk management process across the organisation</w:t>
            </w:r>
            <w:r w:rsidR="00EE36C5" w:rsidRPr="00021F01">
              <w:rPr>
                <w:rFonts w:ascii="Arial" w:hAnsi="Arial" w:cs="Arial"/>
                <w:bCs/>
                <w:sz w:val="20"/>
                <w:szCs w:val="20"/>
              </w:rPr>
              <w:t>.</w:t>
            </w:r>
          </w:p>
          <w:p w14:paraId="34C53B98" w14:textId="34AE4EB7" w:rsidR="003733BC" w:rsidRPr="00021F01" w:rsidRDefault="006867C2" w:rsidP="00C314FD">
            <w:pPr>
              <w:pStyle w:val="ListParagraph"/>
              <w:numPr>
                <w:ilvl w:val="0"/>
                <w:numId w:val="6"/>
              </w:numPr>
              <w:rPr>
                <w:rFonts w:ascii="Arial" w:hAnsi="Arial" w:cs="Arial"/>
                <w:bCs/>
                <w:sz w:val="20"/>
                <w:szCs w:val="20"/>
              </w:rPr>
            </w:pPr>
            <w:r w:rsidRPr="00021F01">
              <w:rPr>
                <w:rFonts w:ascii="Arial" w:hAnsi="Arial" w:cs="Arial"/>
                <w:bCs/>
                <w:sz w:val="20"/>
                <w:szCs w:val="20"/>
              </w:rPr>
              <w:t>Lead on</w:t>
            </w:r>
            <w:r w:rsidR="003733BC" w:rsidRPr="00021F01">
              <w:rPr>
                <w:rFonts w:ascii="Arial" w:hAnsi="Arial" w:cs="Arial"/>
                <w:bCs/>
                <w:sz w:val="20"/>
                <w:szCs w:val="20"/>
              </w:rPr>
              <w:t xml:space="preserve"> the re-design of the current Risk Management structure</w:t>
            </w:r>
            <w:r w:rsidR="00EE36C5" w:rsidRPr="00021F01">
              <w:rPr>
                <w:rFonts w:ascii="Arial" w:hAnsi="Arial" w:cs="Arial"/>
                <w:bCs/>
                <w:sz w:val="20"/>
                <w:szCs w:val="20"/>
              </w:rPr>
              <w:t>.</w:t>
            </w:r>
          </w:p>
          <w:p w14:paraId="78C08F0C" w14:textId="3CA4CBE6" w:rsidR="006616F1" w:rsidRPr="00021F01" w:rsidRDefault="006616F1" w:rsidP="00C314FD">
            <w:pPr>
              <w:pStyle w:val="ListParagraph"/>
              <w:numPr>
                <w:ilvl w:val="0"/>
                <w:numId w:val="6"/>
              </w:numPr>
              <w:rPr>
                <w:rFonts w:ascii="Arial" w:hAnsi="Arial" w:cs="Arial"/>
                <w:bCs/>
                <w:sz w:val="20"/>
                <w:szCs w:val="20"/>
              </w:rPr>
            </w:pPr>
            <w:r w:rsidRPr="00021F01">
              <w:rPr>
                <w:rFonts w:ascii="Arial" w:hAnsi="Arial" w:cs="Arial"/>
                <w:bCs/>
                <w:sz w:val="20"/>
                <w:szCs w:val="20"/>
              </w:rPr>
              <w:t>Working with the Director of Finance and Operations, develop and implement International Alert risk management framework and process across HQ, regions, and country offices</w:t>
            </w:r>
            <w:r w:rsidR="00B237A7">
              <w:rPr>
                <w:rFonts w:ascii="Arial" w:hAnsi="Arial" w:cs="Arial"/>
                <w:bCs/>
                <w:sz w:val="20"/>
                <w:szCs w:val="20"/>
              </w:rPr>
              <w:t>.</w:t>
            </w:r>
          </w:p>
          <w:p w14:paraId="0E3CABC9" w14:textId="5C557BCF" w:rsidR="006616F1" w:rsidRPr="00021F01" w:rsidRDefault="006616F1" w:rsidP="00C314FD">
            <w:pPr>
              <w:pStyle w:val="ListParagraph"/>
              <w:numPr>
                <w:ilvl w:val="0"/>
                <w:numId w:val="6"/>
              </w:numPr>
              <w:rPr>
                <w:rFonts w:ascii="Arial" w:hAnsi="Arial" w:cs="Arial"/>
                <w:bCs/>
                <w:sz w:val="20"/>
                <w:szCs w:val="20"/>
              </w:rPr>
            </w:pPr>
            <w:r w:rsidRPr="00021F01">
              <w:rPr>
                <w:rFonts w:ascii="Arial" w:hAnsi="Arial" w:cs="Arial"/>
                <w:bCs/>
                <w:sz w:val="20"/>
                <w:szCs w:val="20"/>
              </w:rPr>
              <w:t>Develop and manage risk monitoring and reporting structures, including review of mitigation actions and reporting</w:t>
            </w:r>
            <w:r w:rsidR="00E815C7" w:rsidRPr="00021F01">
              <w:rPr>
                <w:rFonts w:ascii="Arial" w:hAnsi="Arial" w:cs="Arial"/>
                <w:bCs/>
                <w:sz w:val="20"/>
                <w:szCs w:val="20"/>
              </w:rPr>
              <w:t>.</w:t>
            </w:r>
          </w:p>
          <w:p w14:paraId="4896EB33" w14:textId="5A637355" w:rsidR="006616F1" w:rsidRPr="00021F01" w:rsidRDefault="00E815C7" w:rsidP="00C314FD">
            <w:pPr>
              <w:pStyle w:val="ListParagraph"/>
              <w:numPr>
                <w:ilvl w:val="0"/>
                <w:numId w:val="6"/>
              </w:numPr>
              <w:rPr>
                <w:rFonts w:ascii="Arial" w:hAnsi="Arial" w:cs="Arial"/>
                <w:bCs/>
                <w:sz w:val="20"/>
                <w:szCs w:val="20"/>
              </w:rPr>
            </w:pPr>
            <w:r w:rsidRPr="00021F01">
              <w:rPr>
                <w:rFonts w:ascii="Arial" w:hAnsi="Arial" w:cs="Arial"/>
                <w:bCs/>
                <w:sz w:val="20"/>
                <w:szCs w:val="20"/>
              </w:rPr>
              <w:t>Liaise with</w:t>
            </w:r>
            <w:r w:rsidR="006616F1" w:rsidRPr="00021F01">
              <w:rPr>
                <w:rFonts w:ascii="Arial" w:hAnsi="Arial" w:cs="Arial"/>
                <w:bCs/>
                <w:sz w:val="20"/>
                <w:szCs w:val="20"/>
              </w:rPr>
              <w:t xml:space="preserve"> Executive Team and Managers at HQ and field offices on risk management matters.</w:t>
            </w:r>
          </w:p>
          <w:p w14:paraId="60C9F1AC" w14:textId="77777777" w:rsidR="006616F1" w:rsidRPr="00021F01" w:rsidRDefault="006616F1" w:rsidP="00C314FD">
            <w:pPr>
              <w:pStyle w:val="ListParagraph"/>
              <w:numPr>
                <w:ilvl w:val="0"/>
                <w:numId w:val="6"/>
              </w:numPr>
              <w:rPr>
                <w:rFonts w:ascii="Arial" w:hAnsi="Arial" w:cs="Arial"/>
                <w:bCs/>
                <w:sz w:val="20"/>
                <w:szCs w:val="20"/>
              </w:rPr>
            </w:pPr>
            <w:r w:rsidRPr="00021F01">
              <w:rPr>
                <w:rFonts w:ascii="Arial" w:hAnsi="Arial" w:cs="Arial"/>
                <w:bCs/>
                <w:sz w:val="20"/>
                <w:szCs w:val="20"/>
              </w:rPr>
              <w:t xml:space="preserve">Input to organisational Internal Audit process by identifying risk-based control checking and evaluating process throughout the organisation. </w:t>
            </w:r>
          </w:p>
          <w:p w14:paraId="3E492DC6" w14:textId="77777777" w:rsidR="006616F1" w:rsidRPr="00021F01" w:rsidRDefault="006616F1" w:rsidP="00C314FD">
            <w:pPr>
              <w:pStyle w:val="ListParagraph"/>
              <w:numPr>
                <w:ilvl w:val="0"/>
                <w:numId w:val="6"/>
              </w:numPr>
              <w:rPr>
                <w:rFonts w:ascii="Arial" w:hAnsi="Arial" w:cs="Arial"/>
                <w:bCs/>
                <w:sz w:val="20"/>
                <w:szCs w:val="20"/>
              </w:rPr>
            </w:pPr>
            <w:r w:rsidRPr="00021F01">
              <w:rPr>
                <w:rFonts w:ascii="Arial" w:hAnsi="Arial" w:cs="Arial"/>
                <w:bCs/>
                <w:sz w:val="20"/>
                <w:szCs w:val="20"/>
              </w:rPr>
              <w:t xml:space="preserve">Develop and deliver risk management awareness and capability training across the organisation. </w:t>
            </w:r>
          </w:p>
          <w:p w14:paraId="186DDA0D" w14:textId="77777777" w:rsidR="006616F1" w:rsidRPr="00021F01" w:rsidRDefault="006616F1" w:rsidP="00C314FD">
            <w:pPr>
              <w:pStyle w:val="ListParagraph"/>
              <w:numPr>
                <w:ilvl w:val="0"/>
                <w:numId w:val="6"/>
              </w:numPr>
              <w:rPr>
                <w:rFonts w:ascii="Arial" w:hAnsi="Arial" w:cs="Arial"/>
                <w:bCs/>
                <w:sz w:val="20"/>
                <w:szCs w:val="20"/>
              </w:rPr>
            </w:pPr>
            <w:r w:rsidRPr="00021F01">
              <w:rPr>
                <w:rFonts w:ascii="Arial" w:hAnsi="Arial" w:cs="Arial"/>
                <w:bCs/>
                <w:sz w:val="20"/>
                <w:szCs w:val="20"/>
              </w:rPr>
              <w:t xml:space="preserve">Working with the Director of Finance and Operations drive a risk culture in the organising and ensuring effective operation of organisational risk management. </w:t>
            </w:r>
          </w:p>
          <w:p w14:paraId="345F7BAA" w14:textId="7A4DC8CB" w:rsidR="00EE36C5" w:rsidRPr="00021F01" w:rsidRDefault="006616F1" w:rsidP="00C314FD">
            <w:pPr>
              <w:pStyle w:val="ListParagraph"/>
              <w:numPr>
                <w:ilvl w:val="0"/>
                <w:numId w:val="6"/>
              </w:numPr>
              <w:rPr>
                <w:rFonts w:ascii="Arial" w:hAnsi="Arial" w:cs="Arial"/>
                <w:bCs/>
                <w:sz w:val="20"/>
                <w:szCs w:val="20"/>
              </w:rPr>
            </w:pPr>
            <w:r w:rsidRPr="00021F01">
              <w:rPr>
                <w:rFonts w:ascii="Arial" w:hAnsi="Arial" w:cs="Arial"/>
                <w:bCs/>
                <w:sz w:val="20"/>
                <w:szCs w:val="20"/>
              </w:rPr>
              <w:t>Keep up to date with emerging sector trends and enterprise risk management best practices.</w:t>
            </w:r>
          </w:p>
          <w:p w14:paraId="03E8C1DC" w14:textId="47DBEBB1" w:rsidR="003D095D" w:rsidRPr="00021F01" w:rsidRDefault="003D095D" w:rsidP="003D095D">
            <w:pPr>
              <w:rPr>
                <w:rFonts w:ascii="Arial" w:hAnsi="Arial" w:cs="Arial"/>
                <w:bCs/>
                <w:sz w:val="20"/>
                <w:szCs w:val="20"/>
              </w:rPr>
            </w:pPr>
          </w:p>
          <w:p w14:paraId="4371F6BD" w14:textId="77777777" w:rsidR="00C314FD" w:rsidRPr="00021F01" w:rsidRDefault="003D095D" w:rsidP="00C314FD">
            <w:pPr>
              <w:rPr>
                <w:rFonts w:ascii="Arial" w:hAnsi="Arial" w:cs="Arial"/>
                <w:b/>
                <w:sz w:val="20"/>
                <w:szCs w:val="20"/>
              </w:rPr>
            </w:pPr>
            <w:r w:rsidRPr="00021F01">
              <w:rPr>
                <w:rFonts w:ascii="Arial" w:hAnsi="Arial" w:cs="Arial"/>
                <w:b/>
                <w:sz w:val="20"/>
                <w:szCs w:val="20"/>
              </w:rPr>
              <w:t>Security</w:t>
            </w:r>
          </w:p>
          <w:p w14:paraId="3E9A758D" w14:textId="5F90B0B0" w:rsidR="003E7370" w:rsidRPr="00021F01" w:rsidRDefault="003E7370" w:rsidP="00C314FD">
            <w:pPr>
              <w:pStyle w:val="ListParagraph"/>
              <w:numPr>
                <w:ilvl w:val="0"/>
                <w:numId w:val="6"/>
              </w:numPr>
              <w:rPr>
                <w:rFonts w:ascii="Arial" w:hAnsi="Arial" w:cs="Arial"/>
                <w:b/>
                <w:sz w:val="20"/>
                <w:szCs w:val="20"/>
              </w:rPr>
            </w:pPr>
            <w:r w:rsidRPr="00D338BC">
              <w:rPr>
                <w:rFonts w:ascii="Arial" w:hAnsi="Arial" w:cs="Arial"/>
                <w:bCs/>
                <w:sz w:val="20"/>
                <w:szCs w:val="20"/>
              </w:rPr>
              <w:t xml:space="preserve">Be </w:t>
            </w:r>
            <w:r w:rsidR="00603139">
              <w:rPr>
                <w:rFonts w:ascii="Arial" w:hAnsi="Arial" w:cs="Arial"/>
                <w:bCs/>
                <w:sz w:val="20"/>
                <w:szCs w:val="20"/>
              </w:rPr>
              <w:t>focal person</w:t>
            </w:r>
            <w:r w:rsidRPr="00D338BC">
              <w:rPr>
                <w:rFonts w:ascii="Arial" w:hAnsi="Arial" w:cs="Arial"/>
                <w:bCs/>
                <w:sz w:val="20"/>
                <w:szCs w:val="20"/>
              </w:rPr>
              <w:t xml:space="preserve"> for</w:t>
            </w:r>
            <w:r w:rsidRPr="00021F01">
              <w:rPr>
                <w:rFonts w:ascii="Arial" w:hAnsi="Arial" w:cs="Arial"/>
                <w:bCs/>
                <w:sz w:val="20"/>
                <w:szCs w:val="20"/>
              </w:rPr>
              <w:t xml:space="preserve"> the risk and security strategy</w:t>
            </w:r>
            <w:r w:rsidR="00C64935" w:rsidRPr="00021F01">
              <w:rPr>
                <w:rFonts w:ascii="Arial" w:hAnsi="Arial" w:cs="Arial"/>
                <w:bCs/>
                <w:sz w:val="20"/>
                <w:szCs w:val="20"/>
              </w:rPr>
              <w:t xml:space="preserve"> development, </w:t>
            </w:r>
            <w:r w:rsidR="00B237A7" w:rsidRPr="00021F01">
              <w:rPr>
                <w:rFonts w:ascii="Arial" w:hAnsi="Arial" w:cs="Arial"/>
                <w:bCs/>
                <w:sz w:val="20"/>
                <w:szCs w:val="20"/>
              </w:rPr>
              <w:t>implementation,</w:t>
            </w:r>
            <w:r w:rsidR="00C64935" w:rsidRPr="00021F01">
              <w:rPr>
                <w:rFonts w:ascii="Arial" w:hAnsi="Arial" w:cs="Arial"/>
                <w:bCs/>
                <w:sz w:val="20"/>
                <w:szCs w:val="20"/>
              </w:rPr>
              <w:t xml:space="preserve"> and monitoring</w:t>
            </w:r>
            <w:r w:rsidR="00A738A0" w:rsidRPr="00021F01">
              <w:rPr>
                <w:rFonts w:ascii="Arial" w:hAnsi="Arial" w:cs="Arial"/>
                <w:bCs/>
                <w:sz w:val="20"/>
                <w:szCs w:val="20"/>
              </w:rPr>
              <w:t>.</w:t>
            </w:r>
          </w:p>
          <w:p w14:paraId="37AC3ADC" w14:textId="07D917E9" w:rsidR="00A738A0" w:rsidRPr="00021F01" w:rsidRDefault="00A738A0" w:rsidP="00C314FD">
            <w:pPr>
              <w:pStyle w:val="ListParagraph"/>
              <w:numPr>
                <w:ilvl w:val="0"/>
                <w:numId w:val="6"/>
              </w:numPr>
              <w:rPr>
                <w:rFonts w:ascii="Arial" w:hAnsi="Arial" w:cs="Arial"/>
                <w:bCs/>
                <w:sz w:val="20"/>
                <w:szCs w:val="20"/>
              </w:rPr>
            </w:pPr>
            <w:r w:rsidRPr="00021F01">
              <w:rPr>
                <w:rFonts w:ascii="Arial" w:hAnsi="Arial" w:cs="Arial"/>
                <w:bCs/>
                <w:sz w:val="20"/>
                <w:szCs w:val="20"/>
              </w:rPr>
              <w:t>Collaborate with</w:t>
            </w:r>
            <w:r w:rsidR="002D6A2A" w:rsidRPr="00021F01">
              <w:rPr>
                <w:rFonts w:ascii="Arial" w:hAnsi="Arial" w:cs="Arial"/>
                <w:bCs/>
                <w:sz w:val="20"/>
                <w:szCs w:val="20"/>
              </w:rPr>
              <w:t xml:space="preserve"> the</w:t>
            </w:r>
            <w:r w:rsidRPr="00021F01">
              <w:rPr>
                <w:rFonts w:ascii="Arial" w:hAnsi="Arial" w:cs="Arial"/>
                <w:bCs/>
                <w:sz w:val="20"/>
                <w:szCs w:val="20"/>
              </w:rPr>
              <w:t xml:space="preserve"> IT </w:t>
            </w:r>
            <w:r w:rsidR="002D6A2A" w:rsidRPr="00021F01">
              <w:rPr>
                <w:rFonts w:ascii="Arial" w:hAnsi="Arial" w:cs="Arial"/>
                <w:bCs/>
                <w:sz w:val="20"/>
                <w:szCs w:val="20"/>
              </w:rPr>
              <w:t xml:space="preserve">team </w:t>
            </w:r>
            <w:r w:rsidRPr="00021F01">
              <w:rPr>
                <w:rFonts w:ascii="Arial" w:hAnsi="Arial" w:cs="Arial"/>
                <w:bCs/>
                <w:sz w:val="20"/>
                <w:szCs w:val="20"/>
              </w:rPr>
              <w:t>on Cyber Security</w:t>
            </w:r>
            <w:r w:rsidR="002D6A2A" w:rsidRPr="00021F01">
              <w:rPr>
                <w:rFonts w:ascii="Arial" w:hAnsi="Arial" w:cs="Arial"/>
                <w:bCs/>
                <w:sz w:val="20"/>
                <w:szCs w:val="20"/>
              </w:rPr>
              <w:t xml:space="preserve"> issues, providing insights into recent trends and support to mitigate risks.</w:t>
            </w:r>
          </w:p>
          <w:p w14:paraId="0B482412" w14:textId="04C3C556" w:rsidR="003D095D" w:rsidRPr="00021F01" w:rsidRDefault="003D095D" w:rsidP="00C314FD">
            <w:pPr>
              <w:pStyle w:val="ListParagraph"/>
              <w:numPr>
                <w:ilvl w:val="0"/>
                <w:numId w:val="6"/>
              </w:numPr>
              <w:rPr>
                <w:rFonts w:ascii="Arial" w:hAnsi="Arial" w:cs="Arial"/>
                <w:bCs/>
                <w:sz w:val="20"/>
                <w:szCs w:val="20"/>
              </w:rPr>
            </w:pPr>
            <w:r w:rsidRPr="00021F01">
              <w:rPr>
                <w:rFonts w:ascii="Arial" w:hAnsi="Arial" w:cs="Arial"/>
                <w:bCs/>
                <w:sz w:val="20"/>
                <w:szCs w:val="20"/>
              </w:rPr>
              <w:t xml:space="preserve">Working with the Director of Finance and Operations articulate steps and measures to implement the Alert’s Security Policy and lead and coordinate the </w:t>
            </w:r>
            <w:r w:rsidRPr="00021F01">
              <w:rPr>
                <w:rFonts w:ascii="Arial" w:hAnsi="Arial" w:cs="Arial"/>
                <w:bCs/>
                <w:sz w:val="20"/>
                <w:szCs w:val="20"/>
              </w:rPr>
              <w:lastRenderedPageBreak/>
              <w:t xml:space="preserve">practical implementation of the security policies and processes in the different </w:t>
            </w:r>
            <w:r w:rsidR="00B237A7" w:rsidRPr="00021F01">
              <w:rPr>
                <w:rFonts w:ascii="Arial" w:hAnsi="Arial" w:cs="Arial"/>
                <w:bCs/>
                <w:sz w:val="20"/>
                <w:szCs w:val="20"/>
              </w:rPr>
              <w:t>locations.</w:t>
            </w:r>
          </w:p>
          <w:p w14:paraId="55352502" w14:textId="793C855A" w:rsidR="003D095D" w:rsidRPr="00021F01" w:rsidRDefault="00603139" w:rsidP="00C314FD">
            <w:pPr>
              <w:pStyle w:val="ListParagraph"/>
              <w:numPr>
                <w:ilvl w:val="0"/>
                <w:numId w:val="6"/>
              </w:numPr>
              <w:rPr>
                <w:rFonts w:ascii="Arial" w:hAnsi="Arial" w:cs="Arial"/>
                <w:bCs/>
                <w:sz w:val="20"/>
                <w:szCs w:val="20"/>
              </w:rPr>
            </w:pPr>
            <w:r>
              <w:rPr>
                <w:rFonts w:ascii="Arial" w:hAnsi="Arial" w:cs="Arial"/>
                <w:bCs/>
                <w:sz w:val="20"/>
                <w:szCs w:val="20"/>
              </w:rPr>
              <w:t>Coordinate</w:t>
            </w:r>
            <w:r w:rsidR="003D095D" w:rsidRPr="00021F01">
              <w:rPr>
                <w:rFonts w:ascii="Arial" w:hAnsi="Arial" w:cs="Arial"/>
                <w:bCs/>
                <w:sz w:val="20"/>
                <w:szCs w:val="20"/>
              </w:rPr>
              <w:t xml:space="preserve"> the development and review of security plans and procedures, including, but not limited to, contingency and crisis response plans, severe incident management protocol</w:t>
            </w:r>
            <w:r w:rsidR="007B07F9" w:rsidRPr="00021F01">
              <w:rPr>
                <w:rFonts w:ascii="Arial" w:hAnsi="Arial" w:cs="Arial"/>
                <w:bCs/>
                <w:sz w:val="20"/>
                <w:szCs w:val="20"/>
              </w:rPr>
              <w:t xml:space="preserve">, </w:t>
            </w:r>
            <w:r w:rsidR="003D095D" w:rsidRPr="00021F01">
              <w:rPr>
                <w:rFonts w:ascii="Arial" w:hAnsi="Arial" w:cs="Arial"/>
                <w:bCs/>
                <w:sz w:val="20"/>
                <w:szCs w:val="20"/>
              </w:rPr>
              <w:t xml:space="preserve">standard operating procedures, emergency </w:t>
            </w:r>
            <w:r w:rsidR="00B237A7" w:rsidRPr="00021F01">
              <w:rPr>
                <w:rFonts w:ascii="Arial" w:hAnsi="Arial" w:cs="Arial"/>
                <w:bCs/>
                <w:sz w:val="20"/>
                <w:szCs w:val="20"/>
              </w:rPr>
              <w:t>communications.</w:t>
            </w:r>
          </w:p>
          <w:p w14:paraId="7CA9765D" w14:textId="54990B5A" w:rsidR="003D095D" w:rsidRPr="00021F01" w:rsidRDefault="003D095D" w:rsidP="00C314FD">
            <w:pPr>
              <w:pStyle w:val="ListParagraph"/>
              <w:numPr>
                <w:ilvl w:val="0"/>
                <w:numId w:val="6"/>
              </w:numPr>
              <w:rPr>
                <w:rFonts w:ascii="Arial" w:hAnsi="Arial" w:cs="Arial"/>
                <w:bCs/>
                <w:sz w:val="20"/>
                <w:szCs w:val="20"/>
              </w:rPr>
            </w:pPr>
            <w:r w:rsidRPr="00021F01">
              <w:rPr>
                <w:rFonts w:ascii="Arial" w:hAnsi="Arial" w:cs="Arial"/>
                <w:bCs/>
                <w:sz w:val="20"/>
                <w:szCs w:val="20"/>
              </w:rPr>
              <w:t xml:space="preserve">Provide advice and respond to training needs to develop staff safety and security competencies – also by drawing from the experience of local teams and </w:t>
            </w:r>
            <w:r w:rsidR="00B237A7" w:rsidRPr="00021F01">
              <w:rPr>
                <w:rFonts w:ascii="Arial" w:hAnsi="Arial" w:cs="Arial"/>
                <w:bCs/>
                <w:sz w:val="20"/>
                <w:szCs w:val="20"/>
              </w:rPr>
              <w:t>stakeholders.</w:t>
            </w:r>
          </w:p>
          <w:p w14:paraId="4A595777" w14:textId="0E555550" w:rsidR="003D095D" w:rsidRPr="00021F01" w:rsidRDefault="003D095D" w:rsidP="00C314FD">
            <w:pPr>
              <w:pStyle w:val="ListParagraph"/>
              <w:numPr>
                <w:ilvl w:val="0"/>
                <w:numId w:val="6"/>
              </w:numPr>
              <w:rPr>
                <w:rFonts w:ascii="Arial" w:hAnsi="Arial" w:cs="Arial"/>
                <w:bCs/>
                <w:sz w:val="20"/>
                <w:szCs w:val="20"/>
              </w:rPr>
            </w:pPr>
            <w:r w:rsidRPr="00021F01">
              <w:rPr>
                <w:rFonts w:ascii="Arial" w:hAnsi="Arial" w:cs="Arial"/>
                <w:bCs/>
                <w:sz w:val="20"/>
                <w:szCs w:val="20"/>
              </w:rPr>
              <w:t>Maintain close contacts with all country offices to develop a network of security specialists in all regions and build relationships with key actors</w:t>
            </w:r>
            <w:r w:rsidR="00B237A7">
              <w:rPr>
                <w:rFonts w:ascii="Arial" w:hAnsi="Arial" w:cs="Arial"/>
                <w:bCs/>
                <w:sz w:val="20"/>
                <w:szCs w:val="20"/>
              </w:rPr>
              <w:t>.</w:t>
            </w:r>
          </w:p>
          <w:p w14:paraId="140E305C" w14:textId="5292A855" w:rsidR="003D095D" w:rsidRPr="00021F01" w:rsidRDefault="003D095D" w:rsidP="00C314FD">
            <w:pPr>
              <w:pStyle w:val="ListParagraph"/>
              <w:numPr>
                <w:ilvl w:val="0"/>
                <w:numId w:val="6"/>
              </w:numPr>
              <w:rPr>
                <w:rFonts w:ascii="Arial" w:hAnsi="Arial" w:cs="Arial"/>
                <w:bCs/>
                <w:sz w:val="20"/>
                <w:szCs w:val="20"/>
              </w:rPr>
            </w:pPr>
            <w:r w:rsidRPr="00021F01">
              <w:rPr>
                <w:rFonts w:ascii="Arial" w:hAnsi="Arial" w:cs="Arial"/>
                <w:bCs/>
                <w:sz w:val="20"/>
                <w:szCs w:val="20"/>
              </w:rPr>
              <w:t>Monitor the reporting and data gathering of security incidents and generate analysis/reports on security trends, responses and vulnerabilities and any relevant lessons learned from security and safety incidents.</w:t>
            </w:r>
          </w:p>
          <w:p w14:paraId="5F50AC21" w14:textId="1D69A79C" w:rsidR="00EE0C3E" w:rsidRPr="00021F01" w:rsidRDefault="00EE0C3E" w:rsidP="00C314FD">
            <w:pPr>
              <w:pStyle w:val="ListParagraph"/>
              <w:numPr>
                <w:ilvl w:val="0"/>
                <w:numId w:val="6"/>
              </w:numPr>
              <w:rPr>
                <w:rFonts w:ascii="Arial" w:hAnsi="Arial" w:cs="Arial"/>
                <w:bCs/>
                <w:sz w:val="20"/>
                <w:szCs w:val="20"/>
              </w:rPr>
            </w:pPr>
            <w:r w:rsidRPr="00021F01">
              <w:rPr>
                <w:rFonts w:ascii="Arial" w:hAnsi="Arial" w:cs="Arial"/>
                <w:bCs/>
                <w:sz w:val="20"/>
                <w:szCs w:val="20"/>
              </w:rPr>
              <w:t>Provide technical advice on team on security requirements to inform proposals.</w:t>
            </w:r>
          </w:p>
          <w:p w14:paraId="794FCBBB" w14:textId="7AB69AD3" w:rsidR="00EE0C3E" w:rsidRPr="00021F01" w:rsidRDefault="00917B56" w:rsidP="00C314FD">
            <w:pPr>
              <w:pStyle w:val="ListParagraph"/>
              <w:numPr>
                <w:ilvl w:val="0"/>
                <w:numId w:val="6"/>
              </w:numPr>
              <w:rPr>
                <w:rFonts w:ascii="Arial" w:hAnsi="Arial" w:cs="Arial"/>
                <w:bCs/>
                <w:sz w:val="20"/>
                <w:szCs w:val="20"/>
              </w:rPr>
            </w:pPr>
            <w:r w:rsidRPr="00021F01">
              <w:rPr>
                <w:rFonts w:ascii="Arial" w:hAnsi="Arial" w:cs="Arial"/>
                <w:bCs/>
                <w:sz w:val="20"/>
                <w:szCs w:val="20"/>
              </w:rPr>
              <w:t xml:space="preserve">Contribute to team-wide communications and knowledge management and participate in organisation-wide events and discussions on related topics/projects. </w:t>
            </w:r>
          </w:p>
          <w:p w14:paraId="0F74290F" w14:textId="681B1B9D" w:rsidR="00917B56" w:rsidRPr="00021F01" w:rsidRDefault="00917B56" w:rsidP="00917B56">
            <w:pPr>
              <w:rPr>
                <w:rFonts w:ascii="Arial" w:hAnsi="Arial" w:cs="Arial"/>
                <w:bCs/>
                <w:sz w:val="20"/>
                <w:szCs w:val="20"/>
              </w:rPr>
            </w:pPr>
          </w:p>
          <w:p w14:paraId="384AABEC" w14:textId="1987B6DF" w:rsidR="009D3792" w:rsidRPr="002F574D" w:rsidRDefault="00917B56" w:rsidP="002F574D">
            <w:pPr>
              <w:rPr>
                <w:rFonts w:ascii="Arial" w:hAnsi="Arial" w:cs="Arial"/>
                <w:bCs/>
                <w:sz w:val="20"/>
                <w:szCs w:val="20"/>
              </w:rPr>
            </w:pPr>
            <w:r w:rsidRPr="00021F01">
              <w:rPr>
                <w:rFonts w:ascii="Arial" w:hAnsi="Arial" w:cs="Arial"/>
                <w:bCs/>
                <w:sz w:val="20"/>
                <w:szCs w:val="20"/>
              </w:rPr>
              <w:t>Any othe</w:t>
            </w:r>
            <w:r w:rsidR="006C7744" w:rsidRPr="00021F01">
              <w:rPr>
                <w:rFonts w:ascii="Arial" w:hAnsi="Arial" w:cs="Arial"/>
                <w:bCs/>
                <w:sz w:val="20"/>
                <w:szCs w:val="20"/>
              </w:rPr>
              <w:t>r</w:t>
            </w:r>
            <w:r w:rsidRPr="00021F01">
              <w:rPr>
                <w:rFonts w:ascii="Arial" w:hAnsi="Arial" w:cs="Arial"/>
                <w:bCs/>
                <w:sz w:val="20"/>
                <w:szCs w:val="20"/>
              </w:rPr>
              <w:t xml:space="preserve"> tasks as may be reasonable required.</w:t>
            </w:r>
          </w:p>
        </w:tc>
      </w:tr>
      <w:tr w:rsidR="009D3792" w:rsidRPr="004243FC" w14:paraId="41071207" w14:textId="77777777" w:rsidTr="002E616C">
        <w:tc>
          <w:tcPr>
            <w:tcW w:w="8522" w:type="dxa"/>
            <w:tcBorders>
              <w:bottom w:val="single" w:sz="6" w:space="0" w:color="auto"/>
            </w:tcBorders>
            <w:shd w:val="clear" w:color="auto" w:fill="D9D9D9" w:themeFill="background1" w:themeFillShade="D9"/>
          </w:tcPr>
          <w:p w14:paraId="07EA4288" w14:textId="77777777" w:rsidR="009D3792" w:rsidRPr="004243FC" w:rsidRDefault="009D3792" w:rsidP="002E616C">
            <w:pPr>
              <w:rPr>
                <w:rFonts w:ascii="Arial" w:hAnsi="Arial" w:cs="Arial"/>
                <w:b/>
                <w:sz w:val="20"/>
                <w:szCs w:val="20"/>
              </w:rPr>
            </w:pPr>
            <w:r w:rsidRPr="004243FC">
              <w:rPr>
                <w:rFonts w:ascii="Arial" w:hAnsi="Arial" w:cs="Arial"/>
                <w:b/>
                <w:sz w:val="20"/>
                <w:szCs w:val="20"/>
              </w:rPr>
              <w:lastRenderedPageBreak/>
              <w:t xml:space="preserve">Travel Requirements </w:t>
            </w:r>
          </w:p>
        </w:tc>
      </w:tr>
      <w:tr w:rsidR="009D3792" w:rsidRPr="004243FC" w14:paraId="368775BA" w14:textId="77777777" w:rsidTr="002E616C">
        <w:tc>
          <w:tcPr>
            <w:tcW w:w="8522" w:type="dxa"/>
            <w:shd w:val="clear" w:color="auto" w:fill="auto"/>
          </w:tcPr>
          <w:p w14:paraId="474B8057" w14:textId="505B82CA" w:rsidR="009F3516" w:rsidRPr="004243FC" w:rsidRDefault="009F3516" w:rsidP="00D338BC">
            <w:pPr>
              <w:rPr>
                <w:rFonts w:ascii="Arial" w:hAnsi="Arial" w:cs="Arial"/>
                <w:b/>
                <w:sz w:val="20"/>
                <w:szCs w:val="20"/>
              </w:rPr>
            </w:pPr>
            <w:r w:rsidRPr="00590B2F">
              <w:rPr>
                <w:rFonts w:ascii="Arial" w:eastAsia="Calibri" w:hAnsi="Arial" w:cs="Arial"/>
                <w:sz w:val="20"/>
                <w:szCs w:val="20"/>
              </w:rPr>
              <w:t xml:space="preserve">This position is based in </w:t>
            </w:r>
            <w:r w:rsidR="00D338BC" w:rsidRPr="00590B2F">
              <w:rPr>
                <w:rFonts w:ascii="Arial" w:eastAsia="Calibri" w:hAnsi="Arial" w:cs="Arial"/>
                <w:sz w:val="20"/>
                <w:szCs w:val="20"/>
              </w:rPr>
              <w:t>The Hague</w:t>
            </w:r>
            <w:r w:rsidRPr="00590B2F">
              <w:rPr>
                <w:rFonts w:ascii="Arial" w:eastAsia="Calibri" w:hAnsi="Arial" w:cs="Arial"/>
                <w:sz w:val="20"/>
                <w:szCs w:val="20"/>
              </w:rPr>
              <w:t xml:space="preserve"> with</w:t>
            </w:r>
            <w:r w:rsidR="00D024CE" w:rsidRPr="00590B2F">
              <w:rPr>
                <w:rFonts w:ascii="Arial" w:eastAsia="Calibri" w:hAnsi="Arial" w:cs="Arial"/>
                <w:sz w:val="20"/>
                <w:szCs w:val="20"/>
              </w:rPr>
              <w:t xml:space="preserve"> </w:t>
            </w:r>
            <w:r w:rsidR="00D338BC" w:rsidRPr="00590B2F">
              <w:rPr>
                <w:rFonts w:ascii="Arial" w:eastAsia="Calibri" w:hAnsi="Arial" w:cs="Arial"/>
                <w:sz w:val="20"/>
                <w:szCs w:val="20"/>
              </w:rPr>
              <w:t xml:space="preserve">occasional travel to London and </w:t>
            </w:r>
            <w:r w:rsidR="00D024CE" w:rsidRPr="00590B2F">
              <w:rPr>
                <w:rFonts w:ascii="Arial" w:eastAsia="Calibri" w:hAnsi="Arial" w:cs="Arial"/>
                <w:sz w:val="20"/>
                <w:szCs w:val="20"/>
              </w:rPr>
              <w:t>40%</w:t>
            </w:r>
            <w:r w:rsidRPr="00590B2F">
              <w:rPr>
                <w:rFonts w:ascii="Arial" w:eastAsia="Calibri" w:hAnsi="Arial" w:cs="Arial"/>
                <w:sz w:val="20"/>
                <w:szCs w:val="20"/>
              </w:rPr>
              <w:t xml:space="preserve"> overseas travel.</w:t>
            </w:r>
            <w:r w:rsidR="00D338BC">
              <w:rPr>
                <w:rFonts w:ascii="Arial" w:eastAsia="Calibri" w:hAnsi="Arial" w:cs="Arial"/>
                <w:sz w:val="20"/>
                <w:szCs w:val="20"/>
              </w:rPr>
              <w:t xml:space="preserve"> </w:t>
            </w:r>
          </w:p>
        </w:tc>
      </w:tr>
    </w:tbl>
    <w:p w14:paraId="05BC3E89" w14:textId="77777777" w:rsidR="009D3792" w:rsidRPr="004243FC" w:rsidRDefault="009D3792" w:rsidP="009D3792">
      <w:pPr>
        <w:ind w:left="10" w:right="186" w:hanging="10"/>
        <w:jc w:val="center"/>
        <w:rPr>
          <w:rFonts w:ascii="Arial" w:eastAsia="Arial" w:hAnsi="Arial" w:cs="Arial"/>
          <w:b/>
          <w:sz w:val="28"/>
          <w:szCs w:val="28"/>
        </w:rPr>
      </w:pPr>
    </w:p>
    <w:p w14:paraId="21B7B8B5" w14:textId="77777777" w:rsidR="009D3792" w:rsidRPr="004243FC" w:rsidRDefault="009D3792" w:rsidP="009D3792">
      <w:pPr>
        <w:ind w:left="10" w:right="186" w:hanging="10"/>
        <w:jc w:val="center"/>
        <w:rPr>
          <w:rFonts w:ascii="Arial" w:eastAsia="Arial" w:hAnsi="Arial" w:cs="Arial"/>
          <w:b/>
          <w:sz w:val="28"/>
          <w:szCs w:val="28"/>
        </w:rPr>
      </w:pPr>
      <w:r w:rsidRPr="004243FC">
        <w:rPr>
          <w:rFonts w:ascii="Arial" w:eastAsia="Arial" w:hAnsi="Arial" w:cs="Arial"/>
          <w:b/>
          <w:sz w:val="28"/>
          <w:szCs w:val="28"/>
        </w:rPr>
        <w:t>PERSON SPECIFICATION</w:t>
      </w:r>
    </w:p>
    <w:p w14:paraId="466CA2CE" w14:textId="77777777" w:rsidR="009D3792" w:rsidRPr="004243FC" w:rsidRDefault="009D3792" w:rsidP="009D3792">
      <w:pPr>
        <w:tabs>
          <w:tab w:val="left" w:pos="8647"/>
        </w:tabs>
        <w:spacing w:after="52"/>
        <w:ind w:left="10" w:right="95" w:hanging="10"/>
        <w:jc w:val="center"/>
        <w:rPr>
          <w:rFonts w:ascii="Arial" w:eastAsia="Arial" w:hAnsi="Arial" w:cs="Arial"/>
          <w:b/>
          <w:sz w:val="32"/>
        </w:rPr>
      </w:pPr>
      <w:r w:rsidRPr="004243FC">
        <w:rPr>
          <w:rFonts w:ascii="Arial" w:eastAsia="Arial" w:hAnsi="Arial" w:cs="Arial"/>
          <w:b/>
          <w:sz w:val="24"/>
        </w:rPr>
        <w:t>ESSENTIAL REQUIREMENTS</w:t>
      </w:r>
    </w:p>
    <w:p w14:paraId="50AE82B7" w14:textId="77777777" w:rsidR="009D3792" w:rsidRPr="004243FC" w:rsidRDefault="009D3792" w:rsidP="009D3792">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9D3792" w:rsidRPr="004243FC" w14:paraId="20AC54FF" w14:textId="77777777" w:rsidTr="002E616C">
        <w:tc>
          <w:tcPr>
            <w:tcW w:w="8500" w:type="dxa"/>
            <w:shd w:val="clear" w:color="auto" w:fill="D9D9D9" w:themeFill="background1" w:themeFillShade="D9"/>
          </w:tcPr>
          <w:p w14:paraId="51D98411" w14:textId="77777777" w:rsidR="009D3792" w:rsidRPr="004243FC" w:rsidRDefault="009D3792" w:rsidP="002E616C">
            <w:pPr>
              <w:jc w:val="both"/>
              <w:rPr>
                <w:rFonts w:ascii="Arial" w:hAnsi="Arial" w:cs="Arial"/>
                <w:b/>
                <w:sz w:val="20"/>
                <w:szCs w:val="20"/>
              </w:rPr>
            </w:pPr>
            <w:r w:rsidRPr="004243FC">
              <w:rPr>
                <w:rFonts w:ascii="Arial" w:hAnsi="Arial" w:cs="Arial"/>
                <w:b/>
                <w:sz w:val="20"/>
                <w:szCs w:val="20"/>
              </w:rPr>
              <w:t xml:space="preserve">Talent statement </w:t>
            </w:r>
          </w:p>
        </w:tc>
      </w:tr>
      <w:tr w:rsidR="009D3792" w:rsidRPr="004243FC" w14:paraId="24312018" w14:textId="77777777" w:rsidTr="002E616C">
        <w:tc>
          <w:tcPr>
            <w:tcW w:w="8500" w:type="dxa"/>
          </w:tcPr>
          <w:p w14:paraId="2A1559FD" w14:textId="07622231" w:rsidR="00B45146" w:rsidRPr="004243FC" w:rsidRDefault="001F4E30" w:rsidP="002E616C">
            <w:pPr>
              <w:jc w:val="both"/>
              <w:rPr>
                <w:rFonts w:ascii="Arial" w:eastAsia="Times New Roman" w:hAnsi="Arial" w:cs="Arial"/>
                <w:bCs/>
                <w:sz w:val="20"/>
                <w:szCs w:val="20"/>
                <w:lang w:eastAsia="en-GB"/>
              </w:rPr>
            </w:pPr>
            <w:r w:rsidRPr="004243FC">
              <w:rPr>
                <w:rFonts w:ascii="Arial" w:eastAsia="Times New Roman" w:hAnsi="Arial" w:cs="Arial"/>
                <w:bCs/>
                <w:sz w:val="20"/>
                <w:szCs w:val="20"/>
                <w:lang w:eastAsia="en-GB"/>
              </w:rPr>
              <w:t xml:space="preserve">At Alert, we have Talent Management in our business model as we believe talented people are crucial to the success of our work.  We believe all individuals are talented and success comes in matching the right talents to the right roles. </w:t>
            </w:r>
          </w:p>
          <w:p w14:paraId="5AC66C78" w14:textId="77777777" w:rsidR="00B45146" w:rsidRPr="004243FC" w:rsidRDefault="00B45146" w:rsidP="002E616C">
            <w:pPr>
              <w:jc w:val="both"/>
              <w:rPr>
                <w:rFonts w:ascii="Arial" w:eastAsia="Times New Roman" w:hAnsi="Arial" w:cs="Arial"/>
                <w:bCs/>
                <w:sz w:val="20"/>
                <w:szCs w:val="20"/>
                <w:lang w:eastAsia="en-GB"/>
              </w:rPr>
            </w:pPr>
          </w:p>
          <w:p w14:paraId="069D94AA" w14:textId="093C1A0E" w:rsidR="00FE5AC8" w:rsidRPr="004243FC" w:rsidRDefault="001F4E30" w:rsidP="002E616C">
            <w:pPr>
              <w:jc w:val="both"/>
              <w:rPr>
                <w:rFonts w:ascii="Arial" w:eastAsia="Times New Roman" w:hAnsi="Arial" w:cs="Arial"/>
                <w:bCs/>
                <w:sz w:val="20"/>
                <w:szCs w:val="20"/>
                <w:lang w:eastAsia="en-GB"/>
              </w:rPr>
            </w:pPr>
            <w:r w:rsidRPr="004243FC">
              <w:rPr>
                <w:rFonts w:ascii="Arial" w:eastAsia="Times New Roman" w:hAnsi="Arial" w:cs="Arial"/>
                <w:bCs/>
                <w:sz w:val="20"/>
                <w:szCs w:val="20"/>
                <w:lang w:eastAsia="en-GB"/>
              </w:rPr>
              <w:t xml:space="preserve">For this role, the skills, qualifications and experience listed below are important, but we believe that to be successful in this job you will have the ability to apply a high-level conceptual analysis to generate practical ideas, and tailor and communicate these to diverse audiences with authority and empathy. </w:t>
            </w:r>
          </w:p>
          <w:p w14:paraId="61C0321F" w14:textId="77777777" w:rsidR="00B45146" w:rsidRPr="004243FC" w:rsidRDefault="00B45146" w:rsidP="002E616C">
            <w:pPr>
              <w:jc w:val="both"/>
              <w:rPr>
                <w:rFonts w:ascii="Arial" w:eastAsia="Times New Roman" w:hAnsi="Arial" w:cs="Arial"/>
                <w:bCs/>
                <w:sz w:val="20"/>
                <w:szCs w:val="20"/>
                <w:lang w:eastAsia="en-GB"/>
              </w:rPr>
            </w:pPr>
          </w:p>
          <w:p w14:paraId="1C2A7758" w14:textId="0C224397" w:rsidR="009D3792" w:rsidRPr="002F574D" w:rsidRDefault="009D3792" w:rsidP="002E616C">
            <w:pPr>
              <w:jc w:val="both"/>
              <w:rPr>
                <w:rFonts w:ascii="Arial" w:hAnsi="Arial" w:cs="Arial"/>
                <w:sz w:val="20"/>
                <w:szCs w:val="20"/>
              </w:rPr>
            </w:pPr>
            <w:r w:rsidRPr="004243FC">
              <w:rPr>
                <w:rFonts w:ascii="Arial" w:hAnsi="Arial" w:cs="Arial"/>
                <w:sz w:val="20"/>
                <w:szCs w:val="20"/>
              </w:rPr>
              <w:t xml:space="preserve">You provide leadership through inspiration and example. You are innovative, entrepreneurial and creative, and you know how to influence people’s thinking and ways of working. You are a networker who </w:t>
            </w:r>
            <w:r w:rsidR="001D7167" w:rsidRPr="004243FC">
              <w:rPr>
                <w:rFonts w:ascii="Arial" w:hAnsi="Arial" w:cs="Arial"/>
                <w:sz w:val="20"/>
                <w:szCs w:val="20"/>
              </w:rPr>
              <w:t>fosters,</w:t>
            </w:r>
            <w:r w:rsidRPr="004243FC">
              <w:rPr>
                <w:rFonts w:ascii="Arial" w:hAnsi="Arial" w:cs="Arial"/>
                <w:sz w:val="20"/>
                <w:szCs w:val="20"/>
              </w:rPr>
              <w:t xml:space="preserve"> and models collegial working relationships based upon open communication, respect and sensitivity. </w:t>
            </w:r>
          </w:p>
        </w:tc>
      </w:tr>
    </w:tbl>
    <w:p w14:paraId="6EFAB7F9" w14:textId="77777777" w:rsidR="009D3792" w:rsidRPr="004243FC" w:rsidRDefault="009D3792" w:rsidP="009D3792">
      <w:pPr>
        <w:numPr>
          <w:ilvl w:val="12"/>
          <w:numId w:val="0"/>
        </w:numPr>
        <w:rPr>
          <w:rFonts w:ascii="Arial" w:hAnsi="Arial" w:cs="Arial"/>
          <w:b/>
          <w:sz w:val="20"/>
          <w:szCs w:val="20"/>
        </w:rPr>
      </w:pPr>
    </w:p>
    <w:tbl>
      <w:tblPr>
        <w:tblW w:w="0" w:type="auto"/>
        <w:tblInd w:w="-8" w:type="dxa"/>
        <w:tblLayout w:type="fixed"/>
        <w:tblCellMar>
          <w:left w:w="107" w:type="dxa"/>
          <w:right w:w="107" w:type="dxa"/>
        </w:tblCellMar>
        <w:tblLook w:val="0000" w:firstRow="0" w:lastRow="0" w:firstColumn="0" w:lastColumn="0" w:noHBand="0" w:noVBand="0"/>
      </w:tblPr>
      <w:tblGrid>
        <w:gridCol w:w="8505"/>
      </w:tblGrid>
      <w:tr w:rsidR="009D3792" w:rsidRPr="004243FC" w14:paraId="36EAF88F" w14:textId="77777777" w:rsidTr="002E616C">
        <w:tc>
          <w:tcPr>
            <w:tcW w:w="8505" w:type="dxa"/>
            <w:tcBorders>
              <w:top w:val="single" w:sz="6" w:space="0" w:color="auto"/>
              <w:left w:val="single" w:sz="6" w:space="0" w:color="auto"/>
              <w:bottom w:val="single" w:sz="6" w:space="0" w:color="auto"/>
              <w:right w:val="single" w:sz="6" w:space="0" w:color="auto"/>
            </w:tcBorders>
          </w:tcPr>
          <w:p w14:paraId="4D7C5C3A" w14:textId="7C6D64E7" w:rsidR="009D3792" w:rsidRPr="00575058" w:rsidRDefault="00DE2FAE" w:rsidP="002E616C">
            <w:pPr>
              <w:jc w:val="both"/>
              <w:rPr>
                <w:rFonts w:ascii="Arial" w:hAnsi="Arial" w:cs="Arial"/>
                <w:sz w:val="20"/>
                <w:szCs w:val="20"/>
              </w:rPr>
            </w:pPr>
            <w:r w:rsidRPr="00575058">
              <w:rPr>
                <w:rFonts w:ascii="Arial" w:hAnsi="Arial" w:cs="Arial"/>
                <w:sz w:val="20"/>
                <w:szCs w:val="20"/>
              </w:rPr>
              <w:t>Degree educated</w:t>
            </w:r>
            <w:r w:rsidR="0057210E" w:rsidRPr="00575058">
              <w:rPr>
                <w:rFonts w:ascii="Arial" w:hAnsi="Arial" w:cs="Arial"/>
                <w:sz w:val="20"/>
                <w:szCs w:val="20"/>
              </w:rPr>
              <w:t xml:space="preserve"> or relevant </w:t>
            </w:r>
            <w:r w:rsidR="0059057C" w:rsidRPr="00575058">
              <w:rPr>
                <w:rFonts w:ascii="Arial" w:hAnsi="Arial" w:cs="Arial"/>
                <w:sz w:val="20"/>
                <w:szCs w:val="20"/>
              </w:rPr>
              <w:t>work experience</w:t>
            </w:r>
            <w:r w:rsidR="00D24871" w:rsidRPr="00575058">
              <w:rPr>
                <w:rFonts w:ascii="Arial" w:hAnsi="Arial" w:cs="Arial"/>
                <w:sz w:val="20"/>
                <w:szCs w:val="20"/>
              </w:rPr>
              <w:t>.</w:t>
            </w:r>
          </w:p>
        </w:tc>
      </w:tr>
      <w:tr w:rsidR="0018713D" w:rsidRPr="004243FC" w14:paraId="133CC680" w14:textId="77777777" w:rsidTr="002E616C">
        <w:tc>
          <w:tcPr>
            <w:tcW w:w="8505" w:type="dxa"/>
            <w:tcBorders>
              <w:top w:val="single" w:sz="6" w:space="0" w:color="auto"/>
              <w:left w:val="single" w:sz="6" w:space="0" w:color="auto"/>
              <w:bottom w:val="single" w:sz="6" w:space="0" w:color="auto"/>
              <w:right w:val="single" w:sz="6" w:space="0" w:color="auto"/>
            </w:tcBorders>
          </w:tcPr>
          <w:p w14:paraId="4BA4FAF8" w14:textId="778130E8" w:rsidR="0018713D" w:rsidRPr="00575058" w:rsidRDefault="00D15A5B" w:rsidP="002E616C">
            <w:pPr>
              <w:jc w:val="both"/>
              <w:rPr>
                <w:rFonts w:ascii="Arial" w:hAnsi="Arial" w:cs="Arial"/>
                <w:sz w:val="20"/>
                <w:szCs w:val="20"/>
              </w:rPr>
            </w:pPr>
            <w:r w:rsidRPr="00590B2F">
              <w:rPr>
                <w:rFonts w:ascii="Arial" w:hAnsi="Arial" w:cs="Arial"/>
                <w:sz w:val="20"/>
                <w:szCs w:val="20"/>
              </w:rPr>
              <w:t xml:space="preserve">At least </w:t>
            </w:r>
            <w:r w:rsidR="00603139" w:rsidRPr="00590B2F">
              <w:rPr>
                <w:rFonts w:ascii="Arial" w:hAnsi="Arial" w:cs="Arial"/>
                <w:sz w:val="20"/>
                <w:szCs w:val="20"/>
              </w:rPr>
              <w:t>3</w:t>
            </w:r>
            <w:r w:rsidR="004C14BC" w:rsidRPr="00590B2F">
              <w:rPr>
                <w:rFonts w:ascii="Arial" w:hAnsi="Arial" w:cs="Arial"/>
                <w:sz w:val="20"/>
                <w:szCs w:val="20"/>
              </w:rPr>
              <w:t xml:space="preserve"> </w:t>
            </w:r>
            <w:r w:rsidR="0018713D" w:rsidRPr="00590B2F">
              <w:rPr>
                <w:rFonts w:ascii="Arial" w:hAnsi="Arial" w:cs="Arial"/>
                <w:sz w:val="20"/>
                <w:szCs w:val="20"/>
              </w:rPr>
              <w:t xml:space="preserve">years </w:t>
            </w:r>
            <w:r w:rsidR="00F6697D" w:rsidRPr="00590B2F">
              <w:rPr>
                <w:rFonts w:ascii="Arial" w:hAnsi="Arial" w:cs="Arial"/>
                <w:sz w:val="20"/>
                <w:szCs w:val="20"/>
              </w:rPr>
              <w:t>of Risk Management experience</w:t>
            </w:r>
            <w:r w:rsidR="001B2D01" w:rsidRPr="00590B2F">
              <w:rPr>
                <w:rFonts w:ascii="Arial" w:hAnsi="Arial" w:cs="Arial"/>
                <w:sz w:val="20"/>
                <w:szCs w:val="20"/>
              </w:rPr>
              <w:t xml:space="preserve"> – ideally in a context affected by conflict and instability.</w:t>
            </w:r>
          </w:p>
        </w:tc>
      </w:tr>
      <w:tr w:rsidR="004C14BC" w:rsidRPr="004243FC" w14:paraId="0A41A707" w14:textId="77777777" w:rsidTr="002E616C">
        <w:tc>
          <w:tcPr>
            <w:tcW w:w="8505" w:type="dxa"/>
            <w:tcBorders>
              <w:top w:val="single" w:sz="6" w:space="0" w:color="auto"/>
              <w:left w:val="single" w:sz="6" w:space="0" w:color="auto"/>
              <w:bottom w:val="single" w:sz="6" w:space="0" w:color="auto"/>
              <w:right w:val="single" w:sz="6" w:space="0" w:color="auto"/>
            </w:tcBorders>
          </w:tcPr>
          <w:p w14:paraId="6BAA95CC" w14:textId="42034E5F" w:rsidR="004C14BC" w:rsidRPr="00575058" w:rsidRDefault="00046032" w:rsidP="002E616C">
            <w:pPr>
              <w:jc w:val="both"/>
              <w:rPr>
                <w:rFonts w:ascii="Arial" w:hAnsi="Arial" w:cs="Arial"/>
                <w:sz w:val="20"/>
                <w:szCs w:val="20"/>
              </w:rPr>
            </w:pPr>
            <w:r w:rsidRPr="00575058">
              <w:rPr>
                <w:rFonts w:ascii="Arial" w:hAnsi="Arial" w:cs="Arial"/>
                <w:sz w:val="20"/>
                <w:szCs w:val="20"/>
              </w:rPr>
              <w:t>Proven e</w:t>
            </w:r>
            <w:r w:rsidR="00D46B7B" w:rsidRPr="00575058">
              <w:rPr>
                <w:rFonts w:ascii="Arial" w:hAnsi="Arial" w:cs="Arial"/>
                <w:sz w:val="20"/>
                <w:szCs w:val="20"/>
              </w:rPr>
              <w:t xml:space="preserve">xperience in </w:t>
            </w:r>
            <w:r w:rsidR="002C1DC0" w:rsidRPr="00575058">
              <w:rPr>
                <w:rFonts w:ascii="Arial" w:hAnsi="Arial" w:cs="Arial"/>
                <w:sz w:val="20"/>
                <w:szCs w:val="20"/>
              </w:rPr>
              <w:t xml:space="preserve">budgeting and budget management. </w:t>
            </w:r>
          </w:p>
        </w:tc>
      </w:tr>
      <w:tr w:rsidR="002969FD" w:rsidRPr="004243FC" w14:paraId="3193D823" w14:textId="77777777" w:rsidTr="002E616C">
        <w:tc>
          <w:tcPr>
            <w:tcW w:w="8505" w:type="dxa"/>
            <w:tcBorders>
              <w:top w:val="single" w:sz="6" w:space="0" w:color="auto"/>
              <w:left w:val="single" w:sz="6" w:space="0" w:color="auto"/>
              <w:bottom w:val="single" w:sz="6" w:space="0" w:color="auto"/>
              <w:right w:val="single" w:sz="6" w:space="0" w:color="auto"/>
            </w:tcBorders>
          </w:tcPr>
          <w:p w14:paraId="55A838B2" w14:textId="030BD5AC" w:rsidR="002969FD" w:rsidRPr="00D76F10" w:rsidRDefault="00D76F10" w:rsidP="002E616C">
            <w:pPr>
              <w:jc w:val="both"/>
              <w:rPr>
                <w:rFonts w:ascii="Arial" w:hAnsi="Arial" w:cs="Arial"/>
                <w:sz w:val="20"/>
                <w:szCs w:val="20"/>
              </w:rPr>
            </w:pPr>
            <w:r w:rsidRPr="00D76F10">
              <w:rPr>
                <w:rFonts w:ascii="Arial" w:hAnsi="Arial" w:cs="Arial"/>
                <w:sz w:val="20"/>
                <w:szCs w:val="20"/>
              </w:rPr>
              <w:t xml:space="preserve">Track record in risk and security strategy development, </w:t>
            </w:r>
            <w:r w:rsidR="00603139" w:rsidRPr="00D76F10">
              <w:rPr>
                <w:rFonts w:ascii="Arial" w:hAnsi="Arial" w:cs="Arial"/>
                <w:sz w:val="20"/>
                <w:szCs w:val="20"/>
              </w:rPr>
              <w:t>implementation,</w:t>
            </w:r>
            <w:r w:rsidRPr="00D76F10">
              <w:rPr>
                <w:rFonts w:ascii="Arial" w:hAnsi="Arial" w:cs="Arial"/>
                <w:sz w:val="20"/>
                <w:szCs w:val="20"/>
              </w:rPr>
              <w:t xml:space="preserve"> and monitoring </w:t>
            </w:r>
          </w:p>
        </w:tc>
      </w:tr>
      <w:tr w:rsidR="00DC463F" w:rsidRPr="004243FC" w14:paraId="096B74D2" w14:textId="77777777" w:rsidTr="002E616C">
        <w:tc>
          <w:tcPr>
            <w:tcW w:w="8505" w:type="dxa"/>
            <w:tcBorders>
              <w:top w:val="single" w:sz="6" w:space="0" w:color="auto"/>
              <w:left w:val="single" w:sz="6" w:space="0" w:color="auto"/>
              <w:bottom w:val="single" w:sz="6" w:space="0" w:color="auto"/>
              <w:right w:val="single" w:sz="6" w:space="0" w:color="auto"/>
            </w:tcBorders>
          </w:tcPr>
          <w:p w14:paraId="51DC3F0B" w14:textId="392F9FF0" w:rsidR="00DC463F" w:rsidRPr="004243FC" w:rsidRDefault="00D15A5B" w:rsidP="00DC463F">
            <w:pPr>
              <w:jc w:val="both"/>
              <w:rPr>
                <w:rFonts w:ascii="Arial" w:hAnsi="Arial" w:cs="Arial"/>
                <w:sz w:val="20"/>
                <w:szCs w:val="20"/>
              </w:rPr>
            </w:pPr>
            <w:r w:rsidRPr="00D76F10">
              <w:rPr>
                <w:rFonts w:ascii="Arial" w:hAnsi="Arial" w:cs="Arial"/>
                <w:sz w:val="20"/>
                <w:szCs w:val="20"/>
              </w:rPr>
              <w:t>E</w:t>
            </w:r>
            <w:r w:rsidR="00A805EE" w:rsidRPr="00D76F10">
              <w:rPr>
                <w:rFonts w:ascii="Arial" w:hAnsi="Arial" w:cs="Arial"/>
                <w:sz w:val="20"/>
                <w:szCs w:val="20"/>
              </w:rPr>
              <w:t>xcellent quantitative and analytical skills</w:t>
            </w:r>
            <w:r w:rsidR="004C14BC" w:rsidRPr="00D76F10">
              <w:rPr>
                <w:rFonts w:ascii="Arial" w:hAnsi="Arial" w:cs="Arial"/>
                <w:sz w:val="20"/>
                <w:szCs w:val="20"/>
              </w:rPr>
              <w:t>.</w:t>
            </w:r>
          </w:p>
        </w:tc>
      </w:tr>
      <w:tr w:rsidR="008A515E" w:rsidRPr="004243FC" w14:paraId="52964920" w14:textId="77777777" w:rsidTr="00F90B1A">
        <w:tc>
          <w:tcPr>
            <w:tcW w:w="8505" w:type="dxa"/>
            <w:tcBorders>
              <w:top w:val="single" w:sz="6" w:space="0" w:color="auto"/>
              <w:left w:val="single" w:sz="6" w:space="0" w:color="auto"/>
              <w:bottom w:val="single" w:sz="6" w:space="0" w:color="auto"/>
              <w:right w:val="single" w:sz="6" w:space="0" w:color="auto"/>
            </w:tcBorders>
          </w:tcPr>
          <w:p w14:paraId="294837ED" w14:textId="409F7990" w:rsidR="008A515E" w:rsidRPr="004243FC" w:rsidRDefault="00F6697D" w:rsidP="00DC463F">
            <w:pPr>
              <w:overflowPunct w:val="0"/>
              <w:autoSpaceDE w:val="0"/>
              <w:autoSpaceDN w:val="0"/>
              <w:adjustRightInd w:val="0"/>
              <w:jc w:val="both"/>
              <w:textAlignment w:val="baseline"/>
              <w:rPr>
                <w:rFonts w:ascii="Arial" w:hAnsi="Arial" w:cs="Arial"/>
                <w:sz w:val="20"/>
                <w:szCs w:val="20"/>
              </w:rPr>
            </w:pPr>
            <w:r w:rsidRPr="004243FC">
              <w:rPr>
                <w:rFonts w:ascii="Arial" w:hAnsi="Arial" w:cs="Arial"/>
                <w:sz w:val="20"/>
                <w:szCs w:val="20"/>
              </w:rPr>
              <w:t>Interpersonal, c</w:t>
            </w:r>
            <w:r w:rsidR="004375A3" w:rsidRPr="004243FC">
              <w:rPr>
                <w:rFonts w:ascii="Arial" w:hAnsi="Arial" w:cs="Arial"/>
                <w:sz w:val="20"/>
                <w:szCs w:val="20"/>
              </w:rPr>
              <w:t>ommunication and presentation skills</w:t>
            </w:r>
            <w:r w:rsidR="005101B5" w:rsidRPr="005101B5">
              <w:rPr>
                <w:rFonts w:ascii="Arial" w:hAnsi="Arial" w:cs="Arial"/>
                <w:sz w:val="20"/>
                <w:szCs w:val="20"/>
              </w:rPr>
              <w:t>, including the ability to facilitate the engagement and compliance of colleagues with policies and procedures.</w:t>
            </w:r>
          </w:p>
        </w:tc>
      </w:tr>
      <w:tr w:rsidR="00F6697D" w:rsidRPr="004243FC" w14:paraId="153B2EA5" w14:textId="77777777" w:rsidTr="00F90B1A">
        <w:tc>
          <w:tcPr>
            <w:tcW w:w="8505" w:type="dxa"/>
            <w:tcBorders>
              <w:top w:val="single" w:sz="6" w:space="0" w:color="auto"/>
              <w:left w:val="single" w:sz="6" w:space="0" w:color="auto"/>
              <w:bottom w:val="single" w:sz="6" w:space="0" w:color="auto"/>
              <w:right w:val="single" w:sz="6" w:space="0" w:color="auto"/>
            </w:tcBorders>
          </w:tcPr>
          <w:p w14:paraId="74AC68BE" w14:textId="54503115" w:rsidR="00F6697D" w:rsidRPr="004243FC" w:rsidRDefault="00E87641" w:rsidP="00DC463F">
            <w:pPr>
              <w:overflowPunct w:val="0"/>
              <w:autoSpaceDE w:val="0"/>
              <w:autoSpaceDN w:val="0"/>
              <w:adjustRightInd w:val="0"/>
              <w:jc w:val="both"/>
              <w:textAlignment w:val="baseline"/>
              <w:rPr>
                <w:rFonts w:ascii="Arial" w:hAnsi="Arial" w:cs="Arial"/>
                <w:sz w:val="20"/>
                <w:szCs w:val="20"/>
              </w:rPr>
            </w:pPr>
            <w:r w:rsidRPr="004243FC">
              <w:rPr>
                <w:rFonts w:ascii="Arial" w:hAnsi="Arial" w:cs="Arial"/>
                <w:sz w:val="20"/>
                <w:szCs w:val="20"/>
              </w:rPr>
              <w:t>Ability to implement and manage security polices in a humanitarian environment</w:t>
            </w:r>
            <w:r w:rsidR="008D766C">
              <w:rPr>
                <w:rFonts w:ascii="Arial" w:hAnsi="Arial" w:cs="Arial"/>
                <w:sz w:val="20"/>
                <w:szCs w:val="20"/>
              </w:rPr>
              <w:t>.</w:t>
            </w:r>
          </w:p>
        </w:tc>
      </w:tr>
      <w:tr w:rsidR="006872E2" w:rsidRPr="004243FC" w14:paraId="48A4949E" w14:textId="77777777" w:rsidTr="00F90B1A">
        <w:tc>
          <w:tcPr>
            <w:tcW w:w="8505" w:type="dxa"/>
            <w:tcBorders>
              <w:top w:val="single" w:sz="6" w:space="0" w:color="auto"/>
              <w:left w:val="single" w:sz="6" w:space="0" w:color="auto"/>
              <w:bottom w:val="single" w:sz="6" w:space="0" w:color="auto"/>
              <w:right w:val="single" w:sz="6" w:space="0" w:color="auto"/>
            </w:tcBorders>
          </w:tcPr>
          <w:p w14:paraId="4DCCE61C" w14:textId="6B526DEE" w:rsidR="006872E2" w:rsidRPr="004243FC" w:rsidRDefault="00866446" w:rsidP="00DC463F">
            <w:pPr>
              <w:overflowPunct w:val="0"/>
              <w:autoSpaceDE w:val="0"/>
              <w:autoSpaceDN w:val="0"/>
              <w:adjustRightInd w:val="0"/>
              <w:jc w:val="both"/>
              <w:textAlignment w:val="baseline"/>
              <w:rPr>
                <w:rFonts w:ascii="Arial" w:hAnsi="Arial" w:cs="Arial"/>
                <w:sz w:val="20"/>
                <w:szCs w:val="20"/>
              </w:rPr>
            </w:pPr>
            <w:r w:rsidRPr="004243FC">
              <w:rPr>
                <w:rFonts w:ascii="Arial" w:hAnsi="Arial" w:cs="Arial"/>
                <w:sz w:val="20"/>
                <w:szCs w:val="20"/>
              </w:rPr>
              <w:t>Possess strong characteristics of honesty and integrity</w:t>
            </w:r>
            <w:r w:rsidR="008D766C">
              <w:rPr>
                <w:rFonts w:ascii="Arial" w:hAnsi="Arial" w:cs="Arial"/>
                <w:sz w:val="20"/>
                <w:szCs w:val="20"/>
              </w:rPr>
              <w:t>.</w:t>
            </w:r>
          </w:p>
        </w:tc>
      </w:tr>
      <w:tr w:rsidR="006872E2" w:rsidRPr="004243FC" w14:paraId="5834E81A" w14:textId="77777777" w:rsidTr="00F90B1A">
        <w:tc>
          <w:tcPr>
            <w:tcW w:w="8505" w:type="dxa"/>
            <w:tcBorders>
              <w:top w:val="single" w:sz="6" w:space="0" w:color="auto"/>
              <w:left w:val="single" w:sz="6" w:space="0" w:color="auto"/>
              <w:bottom w:val="single" w:sz="6" w:space="0" w:color="auto"/>
              <w:right w:val="single" w:sz="6" w:space="0" w:color="auto"/>
            </w:tcBorders>
          </w:tcPr>
          <w:p w14:paraId="6CE64012" w14:textId="2377C294" w:rsidR="006872E2" w:rsidRPr="004243FC" w:rsidRDefault="00772C94" w:rsidP="00DC463F">
            <w:pPr>
              <w:overflowPunct w:val="0"/>
              <w:autoSpaceDE w:val="0"/>
              <w:autoSpaceDN w:val="0"/>
              <w:adjustRightInd w:val="0"/>
              <w:jc w:val="both"/>
              <w:textAlignment w:val="baseline"/>
              <w:rPr>
                <w:rFonts w:ascii="Arial" w:hAnsi="Arial" w:cs="Arial"/>
                <w:sz w:val="20"/>
                <w:szCs w:val="20"/>
              </w:rPr>
            </w:pPr>
            <w:r w:rsidRPr="004243FC">
              <w:rPr>
                <w:rFonts w:ascii="Arial" w:hAnsi="Arial" w:cs="Arial"/>
                <w:sz w:val="20"/>
                <w:szCs w:val="20"/>
              </w:rPr>
              <w:t>Ability t</w:t>
            </w:r>
            <w:r w:rsidR="00866446" w:rsidRPr="004243FC">
              <w:rPr>
                <w:rFonts w:ascii="Arial" w:hAnsi="Arial" w:cs="Arial"/>
                <w:sz w:val="20"/>
                <w:szCs w:val="20"/>
              </w:rPr>
              <w:t xml:space="preserve">o </w:t>
            </w:r>
            <w:r w:rsidRPr="004243FC">
              <w:rPr>
                <w:rFonts w:ascii="Arial" w:hAnsi="Arial" w:cs="Arial"/>
                <w:sz w:val="20"/>
                <w:szCs w:val="20"/>
              </w:rPr>
              <w:t>multi-task and work under pressure</w:t>
            </w:r>
            <w:r w:rsidR="008D766C">
              <w:rPr>
                <w:rFonts w:ascii="Arial" w:hAnsi="Arial" w:cs="Arial"/>
                <w:sz w:val="20"/>
                <w:szCs w:val="20"/>
              </w:rPr>
              <w:t>.</w:t>
            </w:r>
          </w:p>
        </w:tc>
      </w:tr>
      <w:tr w:rsidR="006872E2" w:rsidRPr="004243FC" w14:paraId="55538D73" w14:textId="77777777" w:rsidTr="00F90B1A">
        <w:tc>
          <w:tcPr>
            <w:tcW w:w="8505" w:type="dxa"/>
            <w:tcBorders>
              <w:top w:val="single" w:sz="6" w:space="0" w:color="auto"/>
              <w:left w:val="single" w:sz="6" w:space="0" w:color="auto"/>
              <w:bottom w:val="single" w:sz="6" w:space="0" w:color="auto"/>
              <w:right w:val="single" w:sz="6" w:space="0" w:color="auto"/>
            </w:tcBorders>
          </w:tcPr>
          <w:p w14:paraId="00B90723" w14:textId="44707A56" w:rsidR="006872E2" w:rsidRPr="004243FC" w:rsidRDefault="00A80EEC" w:rsidP="00DC463F">
            <w:pPr>
              <w:overflowPunct w:val="0"/>
              <w:autoSpaceDE w:val="0"/>
              <w:autoSpaceDN w:val="0"/>
              <w:adjustRightInd w:val="0"/>
              <w:jc w:val="both"/>
              <w:textAlignment w:val="baseline"/>
              <w:rPr>
                <w:rFonts w:ascii="Arial" w:hAnsi="Arial" w:cs="Arial"/>
                <w:sz w:val="20"/>
                <w:szCs w:val="20"/>
              </w:rPr>
            </w:pPr>
            <w:r w:rsidRPr="004243FC">
              <w:rPr>
                <w:rFonts w:ascii="Arial" w:hAnsi="Arial" w:cs="Arial"/>
                <w:sz w:val="20"/>
                <w:szCs w:val="20"/>
              </w:rPr>
              <w:t>Have practical knowledge and skills on ERM</w:t>
            </w:r>
            <w:r w:rsidR="008D766C">
              <w:rPr>
                <w:rFonts w:ascii="Arial" w:hAnsi="Arial" w:cs="Arial"/>
                <w:sz w:val="20"/>
                <w:szCs w:val="20"/>
              </w:rPr>
              <w:t>.</w:t>
            </w:r>
          </w:p>
        </w:tc>
      </w:tr>
      <w:tr w:rsidR="006872E2" w:rsidRPr="004243FC" w14:paraId="4E0DD315" w14:textId="77777777" w:rsidTr="00F90B1A">
        <w:tc>
          <w:tcPr>
            <w:tcW w:w="8505" w:type="dxa"/>
            <w:tcBorders>
              <w:top w:val="single" w:sz="6" w:space="0" w:color="auto"/>
              <w:left w:val="single" w:sz="6" w:space="0" w:color="auto"/>
              <w:bottom w:val="single" w:sz="6" w:space="0" w:color="auto"/>
              <w:right w:val="single" w:sz="6" w:space="0" w:color="auto"/>
            </w:tcBorders>
          </w:tcPr>
          <w:p w14:paraId="0166566A" w14:textId="1BDD0219" w:rsidR="006872E2" w:rsidRPr="004243FC" w:rsidRDefault="00A80EEC" w:rsidP="00DC463F">
            <w:pPr>
              <w:overflowPunct w:val="0"/>
              <w:autoSpaceDE w:val="0"/>
              <w:autoSpaceDN w:val="0"/>
              <w:adjustRightInd w:val="0"/>
              <w:jc w:val="both"/>
              <w:textAlignment w:val="baseline"/>
              <w:rPr>
                <w:rFonts w:ascii="Arial" w:hAnsi="Arial" w:cs="Arial"/>
                <w:sz w:val="20"/>
                <w:szCs w:val="20"/>
              </w:rPr>
            </w:pPr>
            <w:r w:rsidRPr="004243FC">
              <w:rPr>
                <w:rFonts w:ascii="Arial" w:hAnsi="Arial" w:cs="Arial"/>
                <w:sz w:val="20"/>
                <w:szCs w:val="20"/>
              </w:rPr>
              <w:t xml:space="preserve">Risk management </w:t>
            </w:r>
            <w:r w:rsidR="00B0036B">
              <w:rPr>
                <w:rFonts w:ascii="Arial" w:hAnsi="Arial" w:cs="Arial"/>
                <w:sz w:val="20"/>
                <w:szCs w:val="20"/>
              </w:rPr>
              <w:t>and/</w:t>
            </w:r>
            <w:r w:rsidRPr="004243FC">
              <w:rPr>
                <w:rFonts w:ascii="Arial" w:hAnsi="Arial" w:cs="Arial"/>
                <w:sz w:val="20"/>
                <w:szCs w:val="20"/>
              </w:rPr>
              <w:t>or Project Management software experience, and tech sav</w:t>
            </w:r>
            <w:r w:rsidR="00D76E04" w:rsidRPr="004243FC">
              <w:rPr>
                <w:rFonts w:ascii="Arial" w:hAnsi="Arial" w:cs="Arial"/>
                <w:sz w:val="20"/>
                <w:szCs w:val="20"/>
              </w:rPr>
              <w:t>v</w:t>
            </w:r>
            <w:r w:rsidRPr="004243FC">
              <w:rPr>
                <w:rFonts w:ascii="Arial" w:hAnsi="Arial" w:cs="Arial"/>
                <w:sz w:val="20"/>
                <w:szCs w:val="20"/>
              </w:rPr>
              <w:t>y</w:t>
            </w:r>
            <w:r w:rsidR="008D766C">
              <w:rPr>
                <w:rFonts w:ascii="Arial" w:hAnsi="Arial" w:cs="Arial"/>
                <w:sz w:val="20"/>
                <w:szCs w:val="20"/>
              </w:rPr>
              <w:t>.</w:t>
            </w:r>
          </w:p>
        </w:tc>
      </w:tr>
      <w:tr w:rsidR="006872E2" w:rsidRPr="004243FC" w14:paraId="3DE81E82" w14:textId="77777777" w:rsidTr="00F90B1A">
        <w:tc>
          <w:tcPr>
            <w:tcW w:w="8505" w:type="dxa"/>
            <w:tcBorders>
              <w:top w:val="single" w:sz="6" w:space="0" w:color="auto"/>
              <w:left w:val="single" w:sz="6" w:space="0" w:color="auto"/>
              <w:bottom w:val="single" w:sz="6" w:space="0" w:color="auto"/>
              <w:right w:val="single" w:sz="6" w:space="0" w:color="auto"/>
            </w:tcBorders>
          </w:tcPr>
          <w:p w14:paraId="0367BDC7" w14:textId="56E440FC" w:rsidR="006872E2" w:rsidRPr="004243FC" w:rsidRDefault="00074CDB" w:rsidP="00DC463F">
            <w:pPr>
              <w:overflowPunct w:val="0"/>
              <w:autoSpaceDE w:val="0"/>
              <w:autoSpaceDN w:val="0"/>
              <w:adjustRightInd w:val="0"/>
              <w:jc w:val="both"/>
              <w:textAlignment w:val="baseline"/>
              <w:rPr>
                <w:rFonts w:ascii="Arial" w:hAnsi="Arial" w:cs="Arial"/>
                <w:sz w:val="20"/>
                <w:szCs w:val="20"/>
              </w:rPr>
            </w:pPr>
            <w:r w:rsidRPr="004243FC">
              <w:rPr>
                <w:rFonts w:ascii="Arial" w:hAnsi="Arial" w:cs="Arial"/>
                <w:sz w:val="20"/>
                <w:szCs w:val="20"/>
              </w:rPr>
              <w:t>Ability in designing and delivering security and safety training.</w:t>
            </w:r>
          </w:p>
        </w:tc>
      </w:tr>
    </w:tbl>
    <w:p w14:paraId="2705BA18" w14:textId="77777777" w:rsidR="009D3792" w:rsidRPr="004243FC" w:rsidRDefault="009D3792" w:rsidP="009D3792">
      <w:pPr>
        <w:pStyle w:val="Heading2"/>
        <w:numPr>
          <w:ilvl w:val="12"/>
          <w:numId w:val="0"/>
        </w:numPr>
        <w:rPr>
          <w:rFonts w:ascii="Arial" w:hAnsi="Arial" w:cs="Arial"/>
          <w:sz w:val="20"/>
        </w:rPr>
      </w:pPr>
    </w:p>
    <w:p w14:paraId="6C81B56B" w14:textId="77777777" w:rsidR="00E875FE" w:rsidRDefault="00E875FE">
      <w:pPr>
        <w:spacing w:after="160" w:line="259" w:lineRule="auto"/>
        <w:contextualSpacing w:val="0"/>
        <w:rPr>
          <w:rFonts w:ascii="Arial" w:eastAsia="Arial" w:hAnsi="Arial" w:cs="Arial"/>
          <w:b/>
        </w:rPr>
      </w:pPr>
      <w:r>
        <w:rPr>
          <w:rFonts w:ascii="Arial" w:eastAsia="Arial" w:hAnsi="Arial" w:cs="Arial"/>
          <w:b/>
        </w:rPr>
        <w:br w:type="page"/>
      </w:r>
    </w:p>
    <w:p w14:paraId="21C0FC51" w14:textId="65864E96" w:rsidR="009D3792" w:rsidRPr="004243FC" w:rsidRDefault="009D3792" w:rsidP="009D3792">
      <w:pPr>
        <w:ind w:left="10" w:right="465" w:hanging="10"/>
        <w:jc w:val="center"/>
        <w:rPr>
          <w:rFonts w:ascii="Arial" w:hAnsi="Arial" w:cs="Arial"/>
        </w:rPr>
      </w:pPr>
      <w:r w:rsidRPr="004243FC">
        <w:rPr>
          <w:rFonts w:ascii="Arial" w:eastAsia="Arial" w:hAnsi="Arial" w:cs="Arial"/>
          <w:b/>
        </w:rPr>
        <w:lastRenderedPageBreak/>
        <w:t>DESIRABLE REQUIREMENTS</w:t>
      </w:r>
    </w:p>
    <w:tbl>
      <w:tblPr>
        <w:tblpPr w:leftFromText="180" w:rightFromText="180" w:vertAnchor="text" w:horzAnchor="page" w:tblpX="1444" w:tblpY="148"/>
        <w:tblW w:w="8505" w:type="dxa"/>
        <w:tblLayout w:type="fixed"/>
        <w:tblCellMar>
          <w:left w:w="107" w:type="dxa"/>
          <w:right w:w="107" w:type="dxa"/>
        </w:tblCellMar>
        <w:tblLook w:val="0000" w:firstRow="0" w:lastRow="0" w:firstColumn="0" w:lastColumn="0" w:noHBand="0" w:noVBand="0"/>
      </w:tblPr>
      <w:tblGrid>
        <w:gridCol w:w="8505"/>
      </w:tblGrid>
      <w:tr w:rsidR="00DC52B0" w:rsidRPr="004243FC" w14:paraId="0697ACE2" w14:textId="77777777" w:rsidTr="002E616C">
        <w:tc>
          <w:tcPr>
            <w:tcW w:w="8505" w:type="dxa"/>
            <w:tcBorders>
              <w:top w:val="single" w:sz="6" w:space="0" w:color="auto"/>
              <w:left w:val="single" w:sz="6" w:space="0" w:color="auto"/>
              <w:bottom w:val="single" w:sz="6" w:space="0" w:color="auto"/>
              <w:right w:val="single" w:sz="6" w:space="0" w:color="auto"/>
            </w:tcBorders>
          </w:tcPr>
          <w:p w14:paraId="1E037B23" w14:textId="26EE1F6D" w:rsidR="00DC52B0" w:rsidRPr="004243FC" w:rsidRDefault="009E1CCB" w:rsidP="00DC52B0">
            <w:pPr>
              <w:contextualSpacing w:val="0"/>
              <w:rPr>
                <w:rFonts w:ascii="Arial" w:hAnsi="Arial" w:cs="Arial"/>
                <w:sz w:val="20"/>
                <w:szCs w:val="20"/>
              </w:rPr>
            </w:pPr>
            <w:r w:rsidRPr="004243FC">
              <w:rPr>
                <w:rFonts w:ascii="Arial" w:hAnsi="Arial" w:cs="Arial"/>
                <w:sz w:val="20"/>
                <w:szCs w:val="20"/>
              </w:rPr>
              <w:t>Knowledge of a variety of Risk Management models</w:t>
            </w:r>
          </w:p>
        </w:tc>
      </w:tr>
      <w:tr w:rsidR="006872E2" w:rsidRPr="004243FC" w14:paraId="2AF9847B" w14:textId="77777777" w:rsidTr="002E616C">
        <w:tc>
          <w:tcPr>
            <w:tcW w:w="8505" w:type="dxa"/>
            <w:tcBorders>
              <w:top w:val="single" w:sz="6" w:space="0" w:color="auto"/>
              <w:left w:val="single" w:sz="6" w:space="0" w:color="auto"/>
              <w:bottom w:val="single" w:sz="6" w:space="0" w:color="auto"/>
              <w:right w:val="single" w:sz="6" w:space="0" w:color="auto"/>
            </w:tcBorders>
          </w:tcPr>
          <w:p w14:paraId="2D6F8978" w14:textId="0BCAF738" w:rsidR="006872E2" w:rsidRPr="004243FC" w:rsidRDefault="007E54F4" w:rsidP="00DC52B0">
            <w:pPr>
              <w:contextualSpacing w:val="0"/>
              <w:rPr>
                <w:rFonts w:ascii="Arial" w:hAnsi="Arial" w:cs="Arial"/>
                <w:sz w:val="20"/>
                <w:szCs w:val="20"/>
              </w:rPr>
            </w:pPr>
            <w:r w:rsidRPr="004243FC">
              <w:rPr>
                <w:rFonts w:ascii="Arial" w:hAnsi="Arial" w:cs="Arial"/>
                <w:sz w:val="20"/>
                <w:szCs w:val="20"/>
              </w:rPr>
              <w:t>Ability to keep up to date with emerging models and frameworks</w:t>
            </w:r>
          </w:p>
        </w:tc>
      </w:tr>
      <w:tr w:rsidR="00887D81" w:rsidRPr="004243FC" w14:paraId="080C8F11" w14:textId="77777777" w:rsidTr="002E616C">
        <w:tc>
          <w:tcPr>
            <w:tcW w:w="8505" w:type="dxa"/>
            <w:tcBorders>
              <w:top w:val="single" w:sz="6" w:space="0" w:color="auto"/>
              <w:left w:val="single" w:sz="6" w:space="0" w:color="auto"/>
              <w:bottom w:val="single" w:sz="6" w:space="0" w:color="auto"/>
              <w:right w:val="single" w:sz="6" w:space="0" w:color="auto"/>
            </w:tcBorders>
          </w:tcPr>
          <w:p w14:paraId="415C2BE4" w14:textId="58925013" w:rsidR="00887D81" w:rsidRPr="004243FC" w:rsidRDefault="00887D81" w:rsidP="00887D81">
            <w:pPr>
              <w:contextualSpacing w:val="0"/>
              <w:rPr>
                <w:rFonts w:ascii="Arial" w:hAnsi="Arial" w:cs="Arial"/>
                <w:sz w:val="20"/>
                <w:szCs w:val="20"/>
              </w:rPr>
            </w:pPr>
            <w:r w:rsidRPr="004243FC">
              <w:rPr>
                <w:rFonts w:ascii="Arial" w:hAnsi="Arial" w:cs="Arial"/>
                <w:sz w:val="20"/>
                <w:szCs w:val="20"/>
              </w:rPr>
              <w:t>Knowledge in Risk Management processes within NGO’s</w:t>
            </w:r>
            <w:r w:rsidR="00F6697D" w:rsidRPr="004243FC">
              <w:rPr>
                <w:rFonts w:ascii="Arial" w:hAnsi="Arial" w:cs="Arial"/>
                <w:sz w:val="20"/>
                <w:szCs w:val="20"/>
              </w:rPr>
              <w:t xml:space="preserve"> and/or international organi</w:t>
            </w:r>
            <w:r w:rsidR="00814EDE" w:rsidRPr="004243FC">
              <w:rPr>
                <w:rFonts w:ascii="Arial" w:hAnsi="Arial" w:cs="Arial"/>
                <w:sz w:val="20"/>
                <w:szCs w:val="20"/>
              </w:rPr>
              <w:t>s</w:t>
            </w:r>
            <w:r w:rsidR="00F6697D" w:rsidRPr="004243FC">
              <w:rPr>
                <w:rFonts w:ascii="Arial" w:hAnsi="Arial" w:cs="Arial"/>
                <w:sz w:val="20"/>
                <w:szCs w:val="20"/>
              </w:rPr>
              <w:t>ations</w:t>
            </w:r>
          </w:p>
        </w:tc>
      </w:tr>
      <w:tr w:rsidR="00887D81" w:rsidRPr="004243FC" w14:paraId="3D40DE2E" w14:textId="77777777" w:rsidTr="002E616C">
        <w:tc>
          <w:tcPr>
            <w:tcW w:w="8505" w:type="dxa"/>
            <w:tcBorders>
              <w:top w:val="single" w:sz="6" w:space="0" w:color="auto"/>
              <w:left w:val="single" w:sz="6" w:space="0" w:color="auto"/>
              <w:bottom w:val="single" w:sz="6" w:space="0" w:color="auto"/>
              <w:right w:val="single" w:sz="6" w:space="0" w:color="auto"/>
            </w:tcBorders>
          </w:tcPr>
          <w:p w14:paraId="7A878D33" w14:textId="76B64109" w:rsidR="00887D81" w:rsidRPr="004243FC" w:rsidRDefault="009A0C3C" w:rsidP="00887D81">
            <w:pPr>
              <w:contextualSpacing w:val="0"/>
              <w:rPr>
                <w:rFonts w:ascii="Arial" w:hAnsi="Arial" w:cs="Arial"/>
                <w:sz w:val="20"/>
                <w:szCs w:val="20"/>
              </w:rPr>
            </w:pPr>
            <w:r w:rsidRPr="004243FC">
              <w:rPr>
                <w:rFonts w:ascii="Arial" w:hAnsi="Arial" w:cs="Arial"/>
                <w:sz w:val="20"/>
                <w:szCs w:val="20"/>
              </w:rPr>
              <w:t xml:space="preserve">Another language </w:t>
            </w:r>
            <w:r w:rsidR="00074CDB" w:rsidRPr="004243FC">
              <w:rPr>
                <w:rFonts w:ascii="Arial" w:hAnsi="Arial" w:cs="Arial"/>
                <w:sz w:val="20"/>
                <w:szCs w:val="20"/>
              </w:rPr>
              <w:t>w</w:t>
            </w:r>
            <w:r w:rsidRPr="004243FC">
              <w:rPr>
                <w:rFonts w:ascii="Arial" w:hAnsi="Arial" w:cs="Arial"/>
                <w:sz w:val="20"/>
                <w:szCs w:val="20"/>
              </w:rPr>
              <w:t>ould be advantageous</w:t>
            </w:r>
          </w:p>
        </w:tc>
      </w:tr>
    </w:tbl>
    <w:p w14:paraId="28A771AF" w14:textId="77777777" w:rsidR="009D3792" w:rsidRPr="004243FC" w:rsidRDefault="009D3792" w:rsidP="009D3792">
      <w:pPr>
        <w:tabs>
          <w:tab w:val="left" w:pos="0"/>
        </w:tabs>
        <w:rPr>
          <w:rFonts w:ascii="Arial" w:hAnsi="Arial" w:cs="Arial"/>
          <w:sz w:val="20"/>
          <w:szCs w:val="20"/>
        </w:rPr>
      </w:pPr>
    </w:p>
    <w:p w14:paraId="3AC11939" w14:textId="77777777" w:rsidR="009D3792" w:rsidRPr="004243FC" w:rsidRDefault="009D3792" w:rsidP="009D3792">
      <w:pPr>
        <w:contextualSpacing w:val="0"/>
        <w:rPr>
          <w:rFonts w:ascii="Arial" w:hAnsi="Arial" w:cs="Arial"/>
          <w:sz w:val="20"/>
          <w:szCs w:val="20"/>
        </w:rPr>
      </w:pPr>
    </w:p>
    <w:p w14:paraId="1CF16099" w14:textId="49BD3D74" w:rsidR="009D3792" w:rsidRPr="004243FC" w:rsidRDefault="009D3792" w:rsidP="009D3792">
      <w:pPr>
        <w:tabs>
          <w:tab w:val="left" w:pos="0"/>
        </w:tabs>
        <w:jc w:val="center"/>
        <w:rPr>
          <w:rFonts w:ascii="Arial" w:hAnsi="Arial" w:cs="Arial"/>
          <w:b/>
          <w:sz w:val="20"/>
          <w:szCs w:val="20"/>
        </w:rPr>
      </w:pPr>
    </w:p>
    <w:p w14:paraId="1834353D" w14:textId="44611E19" w:rsidR="006F6A50" w:rsidRPr="004243FC" w:rsidRDefault="006F6A50">
      <w:pPr>
        <w:rPr>
          <w:rFonts w:ascii="Arial" w:hAnsi="Arial" w:cs="Arial"/>
        </w:rPr>
      </w:pPr>
    </w:p>
    <w:sectPr w:rsidR="006F6A50" w:rsidRPr="004243F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6D1FD" w14:textId="77777777" w:rsidR="0098314B" w:rsidRDefault="0098314B" w:rsidP="00227BB0">
      <w:r>
        <w:separator/>
      </w:r>
    </w:p>
  </w:endnote>
  <w:endnote w:type="continuationSeparator" w:id="0">
    <w:p w14:paraId="1F8D875E" w14:textId="77777777" w:rsidR="0098314B" w:rsidRDefault="0098314B" w:rsidP="0022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C53F" w14:textId="77777777" w:rsidR="00B324A2" w:rsidRDefault="00DE6646">
    <w:pPr>
      <w:pStyle w:val="Footer"/>
    </w:pPr>
    <w:r>
      <w:t>Human Resources Department</w:t>
    </w:r>
  </w:p>
  <w:p w14:paraId="6B8BEA69" w14:textId="77777777" w:rsidR="00B324A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27D06" w14:textId="77777777" w:rsidR="0098314B" w:rsidRDefault="0098314B" w:rsidP="00227BB0">
      <w:r>
        <w:separator/>
      </w:r>
    </w:p>
  </w:footnote>
  <w:footnote w:type="continuationSeparator" w:id="0">
    <w:p w14:paraId="57B39163" w14:textId="77777777" w:rsidR="0098314B" w:rsidRDefault="0098314B" w:rsidP="00227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2E04" w14:textId="47189108" w:rsidR="00D142AC" w:rsidRDefault="00EF04F1" w:rsidP="00D142AC">
    <w:pPr>
      <w:pStyle w:val="Header"/>
      <w:jc w:val="right"/>
    </w:pPr>
    <w:r>
      <w:t>December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9CB"/>
    <w:multiLevelType w:val="hybridMultilevel"/>
    <w:tmpl w:val="7CEC0A4E"/>
    <w:lvl w:ilvl="0" w:tplc="08090001">
      <w:start w:val="1"/>
      <w:numFmt w:val="bullet"/>
      <w:lvlText w:val=""/>
      <w:lvlJc w:val="left"/>
      <w:pPr>
        <w:tabs>
          <w:tab w:val="num" w:pos="720"/>
        </w:tabs>
        <w:ind w:left="720" w:hanging="360"/>
      </w:pPr>
      <w:rPr>
        <w:rFonts w:ascii="Symbol" w:hAnsi="Symbol" w:hint="default"/>
      </w:rPr>
    </w:lvl>
    <w:lvl w:ilvl="1" w:tplc="C19AAA7A">
      <w:start w:val="1"/>
      <w:numFmt w:val="bullet"/>
      <w:lvlText w:val=""/>
      <w:lvlJc w:val="left"/>
      <w:pPr>
        <w:tabs>
          <w:tab w:val="num" w:pos="1534"/>
        </w:tabs>
        <w:ind w:left="1421" w:hanging="34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474D58"/>
    <w:multiLevelType w:val="hybridMultilevel"/>
    <w:tmpl w:val="61D0F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E30C19"/>
    <w:multiLevelType w:val="hybridMultilevel"/>
    <w:tmpl w:val="825C8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8F46BF"/>
    <w:multiLevelType w:val="hybridMultilevel"/>
    <w:tmpl w:val="E6F6EB66"/>
    <w:lvl w:ilvl="0" w:tplc="08090001">
      <w:start w:val="1"/>
      <w:numFmt w:val="bullet"/>
      <w:lvlText w:val=""/>
      <w:lvlJc w:val="left"/>
      <w:pPr>
        <w:tabs>
          <w:tab w:val="num" w:pos="397"/>
        </w:tabs>
        <w:ind w:left="397" w:hanging="397"/>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F101F5"/>
    <w:multiLevelType w:val="hybridMultilevel"/>
    <w:tmpl w:val="612676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2242918"/>
    <w:multiLevelType w:val="hybridMultilevel"/>
    <w:tmpl w:val="2F30ADBC"/>
    <w:lvl w:ilvl="0" w:tplc="7214D886">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A8E63EC"/>
    <w:multiLevelType w:val="multilevel"/>
    <w:tmpl w:val="4D92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113127">
    <w:abstractNumId w:val="0"/>
  </w:num>
  <w:num w:numId="2" w16cid:durableId="547374314">
    <w:abstractNumId w:val="3"/>
  </w:num>
  <w:num w:numId="3" w16cid:durableId="525993854">
    <w:abstractNumId w:val="1"/>
  </w:num>
  <w:num w:numId="4" w16cid:durableId="1846892727">
    <w:abstractNumId w:val="5"/>
  </w:num>
  <w:num w:numId="5" w16cid:durableId="1993564582">
    <w:abstractNumId w:val="2"/>
  </w:num>
  <w:num w:numId="6" w16cid:durableId="1973555566">
    <w:abstractNumId w:val="4"/>
  </w:num>
  <w:num w:numId="7" w16cid:durableId="17426061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792"/>
    <w:rsid w:val="00013EE0"/>
    <w:rsid w:val="00021F01"/>
    <w:rsid w:val="0003535C"/>
    <w:rsid w:val="00046032"/>
    <w:rsid w:val="000550A6"/>
    <w:rsid w:val="000613C3"/>
    <w:rsid w:val="00074CDB"/>
    <w:rsid w:val="00097175"/>
    <w:rsid w:val="000E4326"/>
    <w:rsid w:val="000F5329"/>
    <w:rsid w:val="00105E85"/>
    <w:rsid w:val="00122100"/>
    <w:rsid w:val="00166F9E"/>
    <w:rsid w:val="0018713D"/>
    <w:rsid w:val="001878D0"/>
    <w:rsid w:val="001B2D01"/>
    <w:rsid w:val="001C525D"/>
    <w:rsid w:val="001D7167"/>
    <w:rsid w:val="001D78D8"/>
    <w:rsid w:val="001E0EA6"/>
    <w:rsid w:val="001F4E30"/>
    <w:rsid w:val="001F59F3"/>
    <w:rsid w:val="00215584"/>
    <w:rsid w:val="00227BB0"/>
    <w:rsid w:val="002366EB"/>
    <w:rsid w:val="0029137A"/>
    <w:rsid w:val="00291FA5"/>
    <w:rsid w:val="002969FD"/>
    <w:rsid w:val="00297D28"/>
    <w:rsid w:val="002B6A98"/>
    <w:rsid w:val="002C1DC0"/>
    <w:rsid w:val="002C7CF8"/>
    <w:rsid w:val="002D4C56"/>
    <w:rsid w:val="002D6A2A"/>
    <w:rsid w:val="002F574D"/>
    <w:rsid w:val="0036333B"/>
    <w:rsid w:val="003648A3"/>
    <w:rsid w:val="00365A2E"/>
    <w:rsid w:val="003733BC"/>
    <w:rsid w:val="003B25BB"/>
    <w:rsid w:val="003D095D"/>
    <w:rsid w:val="003D5009"/>
    <w:rsid w:val="003E213A"/>
    <w:rsid w:val="003E7370"/>
    <w:rsid w:val="004243FC"/>
    <w:rsid w:val="00430F04"/>
    <w:rsid w:val="004375A3"/>
    <w:rsid w:val="00455FBF"/>
    <w:rsid w:val="004724A9"/>
    <w:rsid w:val="004747D1"/>
    <w:rsid w:val="00476F3B"/>
    <w:rsid w:val="00495D91"/>
    <w:rsid w:val="004C14BC"/>
    <w:rsid w:val="004C39AD"/>
    <w:rsid w:val="004D7FA7"/>
    <w:rsid w:val="004F442E"/>
    <w:rsid w:val="0050074C"/>
    <w:rsid w:val="005101B5"/>
    <w:rsid w:val="00536E09"/>
    <w:rsid w:val="005525FA"/>
    <w:rsid w:val="0056063F"/>
    <w:rsid w:val="00563D98"/>
    <w:rsid w:val="0057210E"/>
    <w:rsid w:val="00575058"/>
    <w:rsid w:val="00585F7E"/>
    <w:rsid w:val="0059057C"/>
    <w:rsid w:val="00590B2F"/>
    <w:rsid w:val="005916FB"/>
    <w:rsid w:val="005B133B"/>
    <w:rsid w:val="00603139"/>
    <w:rsid w:val="00605BAC"/>
    <w:rsid w:val="00622623"/>
    <w:rsid w:val="0063236E"/>
    <w:rsid w:val="006403A5"/>
    <w:rsid w:val="00655156"/>
    <w:rsid w:val="006616F1"/>
    <w:rsid w:val="00670257"/>
    <w:rsid w:val="00671E18"/>
    <w:rsid w:val="006867C2"/>
    <w:rsid w:val="006872E2"/>
    <w:rsid w:val="00696E24"/>
    <w:rsid w:val="006B57B9"/>
    <w:rsid w:val="006C0B43"/>
    <w:rsid w:val="006C7744"/>
    <w:rsid w:val="006D17E4"/>
    <w:rsid w:val="006E0E1F"/>
    <w:rsid w:val="006E37F6"/>
    <w:rsid w:val="006F3CCF"/>
    <w:rsid w:val="006F6A50"/>
    <w:rsid w:val="006F6CF7"/>
    <w:rsid w:val="00724905"/>
    <w:rsid w:val="00745F30"/>
    <w:rsid w:val="00763E85"/>
    <w:rsid w:val="00772C94"/>
    <w:rsid w:val="007835B1"/>
    <w:rsid w:val="007865DF"/>
    <w:rsid w:val="007962F5"/>
    <w:rsid w:val="007B00BC"/>
    <w:rsid w:val="007B07F9"/>
    <w:rsid w:val="007B5F65"/>
    <w:rsid w:val="007D213F"/>
    <w:rsid w:val="007E0DB0"/>
    <w:rsid w:val="007E4843"/>
    <w:rsid w:val="007E4EB8"/>
    <w:rsid w:val="007E54F4"/>
    <w:rsid w:val="00802938"/>
    <w:rsid w:val="008066EF"/>
    <w:rsid w:val="008129EA"/>
    <w:rsid w:val="00814EDE"/>
    <w:rsid w:val="00837D28"/>
    <w:rsid w:val="00842090"/>
    <w:rsid w:val="00850A5F"/>
    <w:rsid w:val="00854FE5"/>
    <w:rsid w:val="008609AB"/>
    <w:rsid w:val="00866446"/>
    <w:rsid w:val="0086736A"/>
    <w:rsid w:val="00886385"/>
    <w:rsid w:val="00887D81"/>
    <w:rsid w:val="008A0127"/>
    <w:rsid w:val="008A515E"/>
    <w:rsid w:val="008D766C"/>
    <w:rsid w:val="008F099C"/>
    <w:rsid w:val="008F6F00"/>
    <w:rsid w:val="00900303"/>
    <w:rsid w:val="0090379F"/>
    <w:rsid w:val="00903B7D"/>
    <w:rsid w:val="00914DD0"/>
    <w:rsid w:val="00917B56"/>
    <w:rsid w:val="00917FE5"/>
    <w:rsid w:val="00922B95"/>
    <w:rsid w:val="00954E7F"/>
    <w:rsid w:val="00963F17"/>
    <w:rsid w:val="009662CE"/>
    <w:rsid w:val="00981F53"/>
    <w:rsid w:val="0098314B"/>
    <w:rsid w:val="00997A2E"/>
    <w:rsid w:val="009A0C3C"/>
    <w:rsid w:val="009A7268"/>
    <w:rsid w:val="009D3792"/>
    <w:rsid w:val="009E1CCB"/>
    <w:rsid w:val="009E2BBD"/>
    <w:rsid w:val="009F3516"/>
    <w:rsid w:val="00A15E4B"/>
    <w:rsid w:val="00A25E35"/>
    <w:rsid w:val="00A738A0"/>
    <w:rsid w:val="00A76338"/>
    <w:rsid w:val="00A76AFE"/>
    <w:rsid w:val="00A805EE"/>
    <w:rsid w:val="00A80EDC"/>
    <w:rsid w:val="00A80EEC"/>
    <w:rsid w:val="00A94FBA"/>
    <w:rsid w:val="00AA4FB8"/>
    <w:rsid w:val="00AC594E"/>
    <w:rsid w:val="00B0036B"/>
    <w:rsid w:val="00B0201A"/>
    <w:rsid w:val="00B237A7"/>
    <w:rsid w:val="00B4277C"/>
    <w:rsid w:val="00B45146"/>
    <w:rsid w:val="00B507B1"/>
    <w:rsid w:val="00B52BF5"/>
    <w:rsid w:val="00B67D36"/>
    <w:rsid w:val="00B7367C"/>
    <w:rsid w:val="00BA6747"/>
    <w:rsid w:val="00BB4C0B"/>
    <w:rsid w:val="00BF1F51"/>
    <w:rsid w:val="00BF6F2A"/>
    <w:rsid w:val="00C22D91"/>
    <w:rsid w:val="00C264FE"/>
    <w:rsid w:val="00C303FD"/>
    <w:rsid w:val="00C314FD"/>
    <w:rsid w:val="00C42D18"/>
    <w:rsid w:val="00C569B9"/>
    <w:rsid w:val="00C63C2C"/>
    <w:rsid w:val="00C64935"/>
    <w:rsid w:val="00C77DF0"/>
    <w:rsid w:val="00C846C6"/>
    <w:rsid w:val="00C8472C"/>
    <w:rsid w:val="00C91D50"/>
    <w:rsid w:val="00C925E3"/>
    <w:rsid w:val="00CB171D"/>
    <w:rsid w:val="00CD3110"/>
    <w:rsid w:val="00D024CE"/>
    <w:rsid w:val="00D15A5B"/>
    <w:rsid w:val="00D24871"/>
    <w:rsid w:val="00D3214E"/>
    <w:rsid w:val="00D338BC"/>
    <w:rsid w:val="00D43B87"/>
    <w:rsid w:val="00D46B7B"/>
    <w:rsid w:val="00D76E04"/>
    <w:rsid w:val="00D76F10"/>
    <w:rsid w:val="00D81E67"/>
    <w:rsid w:val="00D86A38"/>
    <w:rsid w:val="00D87F02"/>
    <w:rsid w:val="00D95CBA"/>
    <w:rsid w:val="00DC463F"/>
    <w:rsid w:val="00DC52B0"/>
    <w:rsid w:val="00DC652D"/>
    <w:rsid w:val="00DE2FAE"/>
    <w:rsid w:val="00DE6646"/>
    <w:rsid w:val="00DF1FA2"/>
    <w:rsid w:val="00E20839"/>
    <w:rsid w:val="00E758FC"/>
    <w:rsid w:val="00E815C7"/>
    <w:rsid w:val="00E8668F"/>
    <w:rsid w:val="00E875FE"/>
    <w:rsid w:val="00E87641"/>
    <w:rsid w:val="00EA450F"/>
    <w:rsid w:val="00EA73A0"/>
    <w:rsid w:val="00EC2931"/>
    <w:rsid w:val="00EC2EEE"/>
    <w:rsid w:val="00EC7626"/>
    <w:rsid w:val="00EE0C3E"/>
    <w:rsid w:val="00EE36C5"/>
    <w:rsid w:val="00EF04F1"/>
    <w:rsid w:val="00EF564B"/>
    <w:rsid w:val="00EF7AD2"/>
    <w:rsid w:val="00F0056E"/>
    <w:rsid w:val="00F045AD"/>
    <w:rsid w:val="00F056E3"/>
    <w:rsid w:val="00F55F57"/>
    <w:rsid w:val="00F6531B"/>
    <w:rsid w:val="00F6697D"/>
    <w:rsid w:val="00F8135F"/>
    <w:rsid w:val="00F8780A"/>
    <w:rsid w:val="00F91FBD"/>
    <w:rsid w:val="00FB4311"/>
    <w:rsid w:val="00FD7DDA"/>
    <w:rsid w:val="00FE2484"/>
    <w:rsid w:val="00FE5618"/>
    <w:rsid w:val="00FE5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C84B0"/>
  <w15:chartTrackingRefBased/>
  <w15:docId w15:val="{9A89C4BF-7D32-439D-99A8-7EA7D9F6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792"/>
    <w:pPr>
      <w:spacing w:after="0" w:line="240" w:lineRule="auto"/>
      <w:contextualSpacing/>
    </w:pPr>
    <w:rPr>
      <w:rFonts w:ascii="Calibri" w:hAnsi="Calibri"/>
    </w:rPr>
  </w:style>
  <w:style w:type="paragraph" w:styleId="Heading2">
    <w:name w:val="heading 2"/>
    <w:basedOn w:val="Normal"/>
    <w:next w:val="Normal"/>
    <w:link w:val="Heading2Char"/>
    <w:qFormat/>
    <w:rsid w:val="009D3792"/>
    <w:pPr>
      <w:keepNext/>
      <w:overflowPunct w:val="0"/>
      <w:autoSpaceDE w:val="0"/>
      <w:autoSpaceDN w:val="0"/>
      <w:adjustRightInd w:val="0"/>
      <w:contextualSpacing w:val="0"/>
      <w:textAlignment w:val="baseline"/>
      <w:outlineLvl w:val="1"/>
    </w:pPr>
    <w:rPr>
      <w:rFonts w:ascii="Times New Roman" w:eastAsia="Times New Roman" w:hAnsi="Times New Roman"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3792"/>
    <w:rPr>
      <w:rFonts w:ascii="Times New Roman" w:eastAsia="Times New Roman" w:hAnsi="Times New Roman" w:cs="Times New Roman"/>
      <w:b/>
      <w:sz w:val="24"/>
      <w:szCs w:val="20"/>
      <w:lang w:eastAsia="en-GB"/>
    </w:rPr>
  </w:style>
  <w:style w:type="paragraph" w:customStyle="1" w:styleId="textbold">
    <w:name w:val="text bold"/>
    <w:basedOn w:val="Normal"/>
    <w:rsid w:val="009D3792"/>
    <w:pPr>
      <w:contextualSpacing w:val="0"/>
    </w:pPr>
    <w:rPr>
      <w:rFonts w:ascii="Arial" w:eastAsia="Times New Roman" w:hAnsi="Arial" w:cs="Times New Roman"/>
      <w:b/>
      <w:sz w:val="21"/>
      <w:szCs w:val="20"/>
    </w:rPr>
  </w:style>
  <w:style w:type="paragraph" w:styleId="Header">
    <w:name w:val="header"/>
    <w:basedOn w:val="Normal"/>
    <w:link w:val="HeaderChar"/>
    <w:uiPriority w:val="99"/>
    <w:unhideWhenUsed/>
    <w:rsid w:val="009D3792"/>
    <w:pPr>
      <w:tabs>
        <w:tab w:val="center" w:pos="4513"/>
        <w:tab w:val="right" w:pos="9026"/>
      </w:tabs>
    </w:pPr>
  </w:style>
  <w:style w:type="character" w:customStyle="1" w:styleId="HeaderChar">
    <w:name w:val="Header Char"/>
    <w:basedOn w:val="DefaultParagraphFont"/>
    <w:link w:val="Header"/>
    <w:uiPriority w:val="99"/>
    <w:rsid w:val="009D3792"/>
    <w:rPr>
      <w:rFonts w:ascii="Calibri" w:hAnsi="Calibri"/>
    </w:rPr>
  </w:style>
  <w:style w:type="paragraph" w:styleId="Footer">
    <w:name w:val="footer"/>
    <w:basedOn w:val="Normal"/>
    <w:link w:val="FooterChar"/>
    <w:uiPriority w:val="99"/>
    <w:unhideWhenUsed/>
    <w:rsid w:val="009D3792"/>
    <w:pPr>
      <w:tabs>
        <w:tab w:val="center" w:pos="4513"/>
        <w:tab w:val="right" w:pos="9026"/>
      </w:tabs>
    </w:pPr>
  </w:style>
  <w:style w:type="character" w:customStyle="1" w:styleId="FooterChar">
    <w:name w:val="Footer Char"/>
    <w:basedOn w:val="DefaultParagraphFont"/>
    <w:link w:val="Footer"/>
    <w:uiPriority w:val="99"/>
    <w:rsid w:val="009D3792"/>
    <w:rPr>
      <w:rFonts w:ascii="Calibri" w:hAnsi="Calibri"/>
    </w:rPr>
  </w:style>
  <w:style w:type="paragraph" w:styleId="BalloonText">
    <w:name w:val="Balloon Text"/>
    <w:basedOn w:val="Normal"/>
    <w:link w:val="BalloonTextChar"/>
    <w:uiPriority w:val="99"/>
    <w:semiHidden/>
    <w:unhideWhenUsed/>
    <w:rsid w:val="009D37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792"/>
    <w:rPr>
      <w:rFonts w:ascii="Segoe UI" w:hAnsi="Segoe UI" w:cs="Segoe UI"/>
      <w:sz w:val="18"/>
      <w:szCs w:val="18"/>
    </w:rPr>
  </w:style>
  <w:style w:type="character" w:styleId="CommentReference">
    <w:name w:val="annotation reference"/>
    <w:basedOn w:val="DefaultParagraphFont"/>
    <w:uiPriority w:val="99"/>
    <w:semiHidden/>
    <w:unhideWhenUsed/>
    <w:rsid w:val="00B7367C"/>
    <w:rPr>
      <w:sz w:val="16"/>
      <w:szCs w:val="16"/>
    </w:rPr>
  </w:style>
  <w:style w:type="paragraph" w:styleId="CommentText">
    <w:name w:val="annotation text"/>
    <w:basedOn w:val="Normal"/>
    <w:link w:val="CommentTextChar"/>
    <w:uiPriority w:val="99"/>
    <w:semiHidden/>
    <w:unhideWhenUsed/>
    <w:rsid w:val="00B7367C"/>
    <w:rPr>
      <w:sz w:val="20"/>
      <w:szCs w:val="20"/>
    </w:rPr>
  </w:style>
  <w:style w:type="character" w:customStyle="1" w:styleId="CommentTextChar">
    <w:name w:val="Comment Text Char"/>
    <w:basedOn w:val="DefaultParagraphFont"/>
    <w:link w:val="CommentText"/>
    <w:uiPriority w:val="99"/>
    <w:semiHidden/>
    <w:rsid w:val="00B7367C"/>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B7367C"/>
    <w:rPr>
      <w:b/>
      <w:bCs/>
    </w:rPr>
  </w:style>
  <w:style w:type="character" w:customStyle="1" w:styleId="CommentSubjectChar">
    <w:name w:val="Comment Subject Char"/>
    <w:basedOn w:val="CommentTextChar"/>
    <w:link w:val="CommentSubject"/>
    <w:uiPriority w:val="99"/>
    <w:semiHidden/>
    <w:rsid w:val="00B7367C"/>
    <w:rPr>
      <w:rFonts w:ascii="Calibri" w:hAnsi="Calibri"/>
      <w:b/>
      <w:bCs/>
      <w:sz w:val="20"/>
      <w:szCs w:val="20"/>
    </w:rPr>
  </w:style>
  <w:style w:type="paragraph" w:styleId="ListParagraph">
    <w:name w:val="List Paragraph"/>
    <w:basedOn w:val="Normal"/>
    <w:uiPriority w:val="34"/>
    <w:qFormat/>
    <w:rsid w:val="005525FA"/>
    <w:pPr>
      <w:ind w:left="720"/>
    </w:pPr>
  </w:style>
  <w:style w:type="table" w:styleId="TableGrid">
    <w:name w:val="Table Grid"/>
    <w:basedOn w:val="TableNormal"/>
    <w:rsid w:val="009A7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6446"/>
    <w:rPr>
      <w:color w:val="0563C1" w:themeColor="hyperlink"/>
      <w:u w:val="single"/>
    </w:rPr>
  </w:style>
  <w:style w:type="character" w:styleId="UnresolvedMention">
    <w:name w:val="Unresolved Mention"/>
    <w:basedOn w:val="DefaultParagraphFont"/>
    <w:uiPriority w:val="99"/>
    <w:semiHidden/>
    <w:unhideWhenUsed/>
    <w:rsid w:val="00866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998814">
      <w:bodyDiv w:val="1"/>
      <w:marLeft w:val="0"/>
      <w:marRight w:val="0"/>
      <w:marTop w:val="0"/>
      <w:marBottom w:val="0"/>
      <w:divBdr>
        <w:top w:val="none" w:sz="0" w:space="0" w:color="auto"/>
        <w:left w:val="none" w:sz="0" w:space="0" w:color="auto"/>
        <w:bottom w:val="none" w:sz="0" w:space="0" w:color="auto"/>
        <w:right w:val="none" w:sz="0" w:space="0" w:color="auto"/>
      </w:divBdr>
    </w:div>
    <w:div w:id="850608546">
      <w:bodyDiv w:val="1"/>
      <w:marLeft w:val="0"/>
      <w:marRight w:val="0"/>
      <w:marTop w:val="0"/>
      <w:marBottom w:val="0"/>
      <w:divBdr>
        <w:top w:val="none" w:sz="0" w:space="0" w:color="auto"/>
        <w:left w:val="none" w:sz="0" w:space="0" w:color="auto"/>
        <w:bottom w:val="none" w:sz="0" w:space="0" w:color="auto"/>
        <w:right w:val="none" w:sz="0" w:space="0" w:color="auto"/>
      </w:divBdr>
      <w:divsChild>
        <w:div w:id="728694932">
          <w:marLeft w:val="0"/>
          <w:marRight w:val="0"/>
          <w:marTop w:val="0"/>
          <w:marBottom w:val="0"/>
          <w:divBdr>
            <w:top w:val="none" w:sz="0" w:space="0" w:color="auto"/>
            <w:left w:val="none" w:sz="0" w:space="0" w:color="auto"/>
            <w:bottom w:val="none" w:sz="0" w:space="0" w:color="auto"/>
            <w:right w:val="none" w:sz="0" w:space="0" w:color="auto"/>
          </w:divBdr>
        </w:div>
      </w:divsChild>
    </w:div>
    <w:div w:id="1320377900">
      <w:bodyDiv w:val="1"/>
      <w:marLeft w:val="0"/>
      <w:marRight w:val="0"/>
      <w:marTop w:val="0"/>
      <w:marBottom w:val="0"/>
      <w:divBdr>
        <w:top w:val="none" w:sz="0" w:space="0" w:color="auto"/>
        <w:left w:val="none" w:sz="0" w:space="0" w:color="auto"/>
        <w:bottom w:val="none" w:sz="0" w:space="0" w:color="auto"/>
        <w:right w:val="none" w:sz="0" w:space="0" w:color="auto"/>
      </w:divBdr>
      <w:divsChild>
        <w:div w:id="1687974075">
          <w:marLeft w:val="0"/>
          <w:marRight w:val="0"/>
          <w:marTop w:val="0"/>
          <w:marBottom w:val="0"/>
          <w:divBdr>
            <w:top w:val="none" w:sz="0" w:space="0" w:color="auto"/>
            <w:left w:val="none" w:sz="0" w:space="0" w:color="auto"/>
            <w:bottom w:val="none" w:sz="0" w:space="0" w:color="auto"/>
            <w:right w:val="none" w:sz="0" w:space="0" w:color="auto"/>
          </w:divBdr>
        </w:div>
      </w:divsChild>
    </w:div>
    <w:div w:id="1672172014">
      <w:bodyDiv w:val="1"/>
      <w:marLeft w:val="0"/>
      <w:marRight w:val="0"/>
      <w:marTop w:val="0"/>
      <w:marBottom w:val="0"/>
      <w:divBdr>
        <w:top w:val="none" w:sz="0" w:space="0" w:color="auto"/>
        <w:left w:val="none" w:sz="0" w:space="0" w:color="auto"/>
        <w:bottom w:val="none" w:sz="0" w:space="0" w:color="auto"/>
        <w:right w:val="none" w:sz="0" w:space="0" w:color="auto"/>
      </w:divBdr>
    </w:div>
    <w:div w:id="2047943685">
      <w:bodyDiv w:val="1"/>
      <w:marLeft w:val="0"/>
      <w:marRight w:val="0"/>
      <w:marTop w:val="0"/>
      <w:marBottom w:val="0"/>
      <w:divBdr>
        <w:top w:val="none" w:sz="0" w:space="0" w:color="auto"/>
        <w:left w:val="none" w:sz="0" w:space="0" w:color="auto"/>
        <w:bottom w:val="none" w:sz="0" w:space="0" w:color="auto"/>
        <w:right w:val="none" w:sz="0" w:space="0" w:color="auto"/>
      </w:divBdr>
    </w:div>
    <w:div w:id="2115324440">
      <w:bodyDiv w:val="1"/>
      <w:marLeft w:val="0"/>
      <w:marRight w:val="0"/>
      <w:marTop w:val="0"/>
      <w:marBottom w:val="0"/>
      <w:divBdr>
        <w:top w:val="none" w:sz="0" w:space="0" w:color="auto"/>
        <w:left w:val="none" w:sz="0" w:space="0" w:color="auto"/>
        <w:bottom w:val="none" w:sz="0" w:space="0" w:color="auto"/>
        <w:right w:val="none" w:sz="0" w:space="0" w:color="auto"/>
      </w:divBdr>
      <w:divsChild>
        <w:div w:id="1226260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ee9b2ef6-4ed8-4d8b-9cf3-fe7040ce313a">
      <UserInfo>
        <DisplayName/>
        <AccountId xsi:nil="true"/>
        <AccountType/>
      </UserInfo>
    </SharedWithUsers>
    <TaxCatchAll xmlns="ee9b2ef6-4ed8-4d8b-9cf3-fe7040ce313a" xsi:nil="true"/>
    <lcf76f155ced4ddcb4097134ff3c332f xmlns="6b6f1042-7f77-4223-b1b0-9735ecc9fe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97C8BA1226294C8708AE80913440CB" ma:contentTypeVersion="18" ma:contentTypeDescription="Create a new document." ma:contentTypeScope="" ma:versionID="32e215580294967122fef0115793e5f0">
  <xsd:schema xmlns:xsd="http://www.w3.org/2001/XMLSchema" xmlns:xs="http://www.w3.org/2001/XMLSchema" xmlns:p="http://schemas.microsoft.com/office/2006/metadata/properties" xmlns:ns2="ee9b2ef6-4ed8-4d8b-9cf3-fe7040ce313a" xmlns:ns3="6b6f1042-7f77-4223-b1b0-9735ecc9fec3" targetNamespace="http://schemas.microsoft.com/office/2006/metadata/properties" ma:root="true" ma:fieldsID="cbcfb747f36fa4aa7d7d53da6b09ee8e" ns2:_="" ns3:_="">
    <xsd:import namespace="ee9b2ef6-4ed8-4d8b-9cf3-fe7040ce313a"/>
    <xsd:import namespace="6b6f1042-7f77-4223-b1b0-9735ecc9fe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b2ef6-4ed8-4d8b-9cf3-fe7040ce3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a4b85a-ba9f-4a70-9a33-91644da17f0f}" ma:internalName="TaxCatchAll" ma:showField="CatchAllData" ma:web="ee9b2ef6-4ed8-4d8b-9cf3-fe7040ce31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6f1042-7f77-4223-b1b0-9735ecc9fe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be49bb-2fb5-452d-a3de-70ff3997ee8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9029BC7A-13B9-4FC8-BE61-BB13D574F487}">
  <ds:schemaRefs>
    <ds:schemaRef ds:uri="http://schemas.openxmlformats.org/officeDocument/2006/bibliography"/>
  </ds:schemaRefs>
</ds:datastoreItem>
</file>

<file path=customXml/itemProps2.xml><?xml version="1.0" encoding="utf-8"?>
<ds:datastoreItem xmlns:ds="http://schemas.openxmlformats.org/officeDocument/2006/customXml" ds:itemID="{AADC3CA1-A67A-4579-A109-72200DEB4A25}">
  <ds:schemaRefs>
    <ds:schemaRef ds:uri="http://schemas.microsoft.com/office/2006/metadata/properties"/>
    <ds:schemaRef ds:uri="http://schemas.microsoft.com/office/infopath/2007/PartnerControls"/>
    <ds:schemaRef ds:uri="ee9b2ef6-4ed8-4d8b-9cf3-fe7040ce313a"/>
    <ds:schemaRef ds:uri="6b6f1042-7f77-4223-b1b0-9735ecc9fec3"/>
  </ds:schemaRefs>
</ds:datastoreItem>
</file>

<file path=customXml/itemProps3.xml><?xml version="1.0" encoding="utf-8"?>
<ds:datastoreItem xmlns:ds="http://schemas.openxmlformats.org/officeDocument/2006/customXml" ds:itemID="{B3A30C2C-14F7-4784-A86D-38EEA1806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9b2ef6-4ed8-4d8b-9cf3-fe7040ce313a"/>
    <ds:schemaRef ds:uri="6b6f1042-7f77-4223-b1b0-9735ecc9f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CA477F-0EF7-4261-81DD-D60CD48D5E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Onslow</dc:creator>
  <cp:keywords/>
  <dc:description/>
  <cp:lastModifiedBy>Nicole Serbina</cp:lastModifiedBy>
  <cp:revision>3</cp:revision>
  <dcterms:created xsi:type="dcterms:W3CDTF">2022-12-21T11:34:00Z</dcterms:created>
  <dcterms:modified xsi:type="dcterms:W3CDTF">2022-12-29T14:59:00Z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0x0101005897C8BA1226294C8708AE80913440CB</vt:lpwstr>
  </property>
  <property fmtid="{D5CDD505-2E9C-101B-9397-08002B2CF9AE}" pid="3" name="Order">
    <vt:r8>4951500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